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3 (Apache licensed) using REFERENCE JAXB in Oracle Java 11.0.5 on Linux -->
    <w:p>
      <w:pPr>
        <w:pStyle w:val="TitleStyle"/>
      </w:pPr>
      <w:r>
        <w:t>Szczególne rozwiązania w okresie czasowego ograniczenia funkcjonowania jednostek systemu oświaty w związku z zapobieganiem, przeciwdziałaniem i zwalczaniem COVID-19.</w:t>
      </w:r>
    </w:p>
    <w:p>
      <w:pPr>
        <w:pStyle w:val="NormalStyle"/>
      </w:pPr>
      <w:r>
        <w:t>Dz.U.2020.493 z dnia 2020.03.20</w:t>
      </w:r>
    </w:p>
    <w:p>
      <w:pPr>
        <w:pStyle w:val="NormalStyle"/>
      </w:pPr>
      <w:r>
        <w:t xml:space="preserve">Status: Akt obowiązujący </w:t>
      </w:r>
    </w:p>
    <w:p>
      <w:pPr>
        <w:pStyle w:val="NormalStyle"/>
      </w:pPr>
      <w:r>
        <w:t xml:space="preserve">Wersja od: 29 czerwca 2020r. 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Wejście w życie: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25 marca 2020 r.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ROZPORZĄDZENIE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MINISTRA EDUKACJI NARODOWEJ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20 marca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/>
          <w:i/>
          <w:color w:val="000000"/>
          <w:sz w:val="24"/>
          <w:lang w:val="pl-Pl"/>
        </w:rPr>
        <w:t>sprawie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szczególnych rozwiązań w okresie </w:t>
      </w:r>
      <w:r>
        <w:rPr>
          <w:rFonts w:ascii="Times New Roman"/>
          <w:b/>
          <w:i/>
          <w:color w:val="000000"/>
          <w:sz w:val="24"/>
          <w:lang w:val="pl-Pl"/>
        </w:rPr>
        <w:t>czasowego ograniczenia funkcjonowania jednostek systemu oświaty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w </w:t>
      </w:r>
      <w:r>
        <w:rPr>
          <w:rFonts w:ascii="Times New Roman"/>
          <w:b/>
          <w:i/>
          <w:color w:val="000000"/>
          <w:sz w:val="24"/>
          <w:lang w:val="pl-Pl"/>
        </w:rPr>
        <w:t>związku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/>
          <w:i/>
          <w:color w:val="000000"/>
          <w:sz w:val="24"/>
          <w:lang w:val="pl-Pl"/>
        </w:rPr>
        <w:t>zapobieganiem, przeciwdziałaniem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/>
          <w:i/>
          <w:color w:val="000000"/>
          <w:sz w:val="24"/>
          <w:lang w:val="pl-Pl"/>
        </w:rPr>
        <w:t>zwalczaniem COVID-19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30c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 (Dz. U. z 2019 r. poz. 1148, z późn. zm.) zarządza się, co następuje: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strike/>
          <w:color w:val="e51c23"/>
          <w:sz w:val="24"/>
          <w:lang w:val="pl-Pl"/>
        </w:rPr>
        <w:t>[Obowiązki dyrektora jednostki systemu oświaty w zakresie organizacji realizacji zadań z wykorzystaniem nauczania zdalnego i innych sposobów nauczania]</w:t>
      </w:r>
      <w:r>
        <w:br/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[Obowiązki dyrektora </w:t>
      </w:r>
      <w:r>
        <w:rPr>
          <w:rFonts w:ascii="Times New Roman"/>
          <w:b/>
          <w:i/>
          <w:color w:val="569748"/>
          <w:sz w:val="24"/>
          <w:u w:val="single"/>
          <w:lang w:val="pl-Pl"/>
        </w:rPr>
        <w:t>jednostki systemu oświaty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w zakresie organizacji realizacji zadań z wykorzystaniem nauczania zdalnego i innych sposobów nauczania]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okresie czasowego ograniczenia funkcjonowania jednostek systemu oświaty w związku z zapobieganiem, przeciwdziałaniem i zwalczaniem COVID-19 dyrektor jednostki systemu oświaty odpowiada za organizację realizacji zadań tej jednostki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, które może realizować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wykorzystaniem metod i technik kształcenia na odległość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 lub innego sposobu realizacji tych zadań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zgodnie z przepisami wydanymi na podstawie art. 30b ustawy z dnia 14 grudnia 2016 r. - Prawo oświatowe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, zwanego dalej "innym sposobem kształcenia"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szczególności: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przekazuje uczniom, rodzicom i nauczycielom informację o sposobie i trybie realizacji zadań tej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okresie </w:t>
      </w:r>
      <w:r>
        <w:rPr>
          <w:rFonts w:ascii="Times New Roman"/>
          <w:b w:val="false"/>
          <w:i/>
          <w:color w:val="000000"/>
          <w:sz w:val="24"/>
          <w:lang w:val="pl-Pl"/>
        </w:rPr>
        <w:t>czasowego ograniczenia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jej </w:t>
      </w:r>
      <w:r>
        <w:rPr>
          <w:rFonts w:ascii="Times New Roman"/>
          <w:b w:val="false"/>
          <w:i/>
          <w:color w:val="000000"/>
          <w:sz w:val="24"/>
          <w:lang w:val="pl-Pl"/>
        </w:rPr>
        <w:t>funkcjonowania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koordynuje współpracę nauczycieli z uczniami lub rodzicami, uwzględniając potrzeby edukacyjne i możliwości psychofizyczne dzieci i uczniów, w tym dzieci i uczniów objętych kształceniem specjalnym, dzieci objętych wczesnym wspomaganiem rozwoju lub uczęszczających na zajęcia rewalidacyjno-wychowawcze;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ustala, we współpracy z nauczycielami, tygodniowy zakres treści nauczania do zrealizowania w poszczególnych oddziałach klas (semestrów) oraz na zajęciach realizowanych w formach pozaszkolnych, uwzględniając w szczególności: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równomierne obciążenie uczniów w poszczególnych </w:t>
      </w:r>
      <w:r>
        <w:rPr>
          <w:rFonts w:ascii="Times New Roman"/>
          <w:b w:val="false"/>
          <w:i/>
          <w:color w:val="000000"/>
          <w:sz w:val="24"/>
          <w:lang w:val="pl-Pl"/>
        </w:rPr>
        <w:t>dniach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tygodnia,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zróżnicowanie zajęć w każdym </w:t>
      </w:r>
      <w:r>
        <w:rPr>
          <w:rFonts w:ascii="Times New Roman"/>
          <w:b w:val="false"/>
          <w:i/>
          <w:color w:val="000000"/>
          <w:sz w:val="24"/>
          <w:lang w:val="pl-Pl"/>
        </w:rPr>
        <w:t>dniu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możliwości psychofizyczne uczniów podejmowania intensywnego wysiłku umysłowego w ciągu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łączenie przemienne kształcenia z użyciem monitorów ekranowych i bez ich użycia,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e)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wynikające ze specyfiki zajęć;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ustala, we współpracy z nauczycielami, sposób monitorowania postępów uczniów oraz sposób weryfikacji wiedzy i umiejętności uczniów, w tym również informowania uczniów lub rodziców o postępach ucznia w nauce, a także uzyskanych przez niego ocenach;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ustala warunki i sposób przeprowadzania egzaminu klasyfikacyjnego, egzaminu poprawkowego, egzaminu semestralnego i sprawdzianu wiadomości i umiejętności oraz warunki i sposób ustalania rocznej oceny klasyfikacyjnej zachowania w przypadku wniesienia zastrzeżenia do trybu ustalenia tej oceny, o których mowa w rozdziale 3a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(Dz. U. z 2019 r. poz. 1481, 1818 i 2197), a także warunki i sposób zaliczania zajęć realizowanych w formach pozaszkolnych;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ustala warunki, sposób oraz terminy przeprowadzania egzaminów dyplomowych, o których mowa w rozdziale 3a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w szkołach artystycznych, w których są przeprowadzane te egzaminy;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ustala sposób dokumentowania realizacji zadań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wskazuje, we współpracy z nauczycielami, źródła i materiały niezbędne do realizacji zajęć, w tym materiały w postaci elektronicznej, z których uczniowie lub rodzice mogą korzystać;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zapewnia każdemu uczniowi lub rodzicom możliwość konsultacji z nauczycielem prowadzącym zajęcia oraz przekazuje im informację o formie i terminach tych konsultacji;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 z nauczycielami potrzebę modyfikacji odpowiednio zestawu programów wychowania przedszkolnego i szkolnego zestawu programów nauczania.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2.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[Sposoby prowadzenia nauczania zdalnego]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Zajęcia z wykorzystaniem metod i technik kształcenia na odległość mogą być realizowane w szczególności: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wykorzystaniem: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materiałów i funkcjonalności Zintegrowanej Platformy Edukacyjnej udostępnionej przez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oświaty i wychowania pod adresem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www.epodreczniki.pl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materiałów dostępnych na stronach internetowych urzędu obsługującego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oświaty i wychowania, stronach internetowych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jednostek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podległych temu ministrowi lub przez niego nadzorowanych, w tym na stronach internetowych Centralnej Komisji Egzaminacyjnej i okręgowych komisji egzaminacyjnych,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materiałów prezentowanych w programach publicznej telewizji i radiofonii,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innych niż wymienione w lit. a-c materiałów wskazanych przez nauczyciela;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przez podejmowanie przez ucznia aktywności określonych przez nauczyciela, potwierdzających zapoznanie się ze wskazanym materiałem i dających podstawę do oceny pracy ucznia;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wykorzystaniem środków komunikacji elektronicznej zapewniających wymianę informacji między nauczycielem, uczniem lub rodzicem;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przez informowanie rodziców o dostępnych materiałach i możliwych formach ich realizacji przez dziecko lub ucznia w domu - w przypadku dzieci objętych wychowaniem przedszkolnym, edukacją wczesnoszkolną, wczesnym wspomaganiem rozwoju, zajęciami rewalidacyjno-wychowawczymi oraz uczniów z niepełnosprawnością intelektualną w stopniu umiarkowanym lub znacznym lub z niepełnosprawnościami sprzężonymi.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3.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[Prowadzenie zajęć z zakresu kształcenia zawodowego]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Zajęcia z zakresu kształcenia zawodowego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, które zostały zaplanowane do realizacji w okresie ferii letnich,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prowadzi się w zakresie: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teoretycznych przedmiotów zawodowych;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zajęć praktycznych - wyłącznie w zakresie, w jakim z programu nauczania danego zawodu wynika możliwość realizacji wybranych efektów kształcenia z wykorzystaniem metod i technik kształcenia na odległość lub innego sposobu kształcenia, a także w miejscu ich prowadzenia w przypadku: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zajęć praktycznych w miejscu ich prowadzenia w przypadku: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zajęć praktycznych dla uczniów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semestrów programowo najwyższych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szkół policealnych, po uzyskaniu zgody ucznia, a w przypadku niepełnoletniego ucznia - po uzyskaniu zgody jego rodzica, z uwzględnieniem przepisów odrębnych dotyczących ograniczeń, nakazów i zakazów w związku z wystąpieniem stanu epidemii oraz wytycznych ministra właściwego do spraw zdrowia, Głównego Inspektora Sanitarnego oraz ministra właściwego do spraw oświaty i wychowania,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(uchylona);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zajęć praktycznych dla uczniów branżowych szkół I stopnia niebędących młodocianymi pracownikami, po uzyskaniu zgody ucznia, a w przypadku niepełnoletniego ucznia - po uzyskaniu zgody jego rodzica, z uwzględnieniem przepisów odrębnych dotyczących ograniczeń, nakazów i zakazów w związku z wystąpieniem stanu epidemii oraz wytycznych ministra właściwego do spraw zdrowia, Głównego Inspektora Sanitarnego oraz ministra właściwego do spraw oświaty i wychowania, a w przypadku zajęć praktycznych z zakresu nauki jazdy dla uczniów branżowych szkół I stopnia niebędących młodocianymi pracownikami, kształcących się w zawodzie, dla którego podstawa programowa kształcenia w zawodzie określona w przepisach wydanych na podstawie art. 47 ust. 1 pkt 2 ustawy z dnia 14 grudnia 2016 r. - Prawo oświatowe, w brzmieniu obowiązującym przed dniem 1 września 2019 r., przewiduje odpowiednio przygotowanie do uzyskania umiejętności kierowania pojazdem silnikowym albo do uzyskania kwalifikacji do wykonywania pracy na stanowisku kierowcy i umiejętności kierowania pojazdem silnikowym, z uwzględnieniem przepisów odrębnych dotyczących ograniczeń, nakazów i zakazów w związku z wystąpieniem stanu epidemii, właściwych dla zakładów pracy,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zajęć praktycznych dla uczniów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klas programowo najwyższych branżowych szkół I stopnia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techników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po uzyskaniu zgody ucznia, a w przypadku niepełnoletniego ucznia - po uzyskaniu zgody jego rodzica, z uwzględnieniem przepisów odrębnych dotyczących ograniczeń, nakazów i zakazów w związku z wystąpieniem stanu epidemii oraz wytycznych ministra właściwego do spraw zdrowia, Głównego Inspektora Sanitarnego oraz ministra właściwego do spraw oświaty i wychowania, a w przypadku zajęć praktycznych z zakresu nauki jazdy dla uczniów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klas programowo najwyższych branżowych szkół I stopnia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techników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kształcących się w zawodzie, dla którego podstawa programowa kształcenia w zawodzie określona w przepisach wydanych na podstawie art. 47 ust. 1 pkt 2 ustawy z dnia 14 grudnia 2016 r. - Prawo oświatowe, w brzmieniu obowiązującym przed dniem 1 września 2019 r., przewiduje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odpowiednio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przygotowanie do uzyskania umiejętności kierowania pojazdem silnikowym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,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albo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po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do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uzyskaniu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uzyskania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zgody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kwalifikacji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ucznia,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do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wykonywania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pracy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przypadku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na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niepełnoletniego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stanowisku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ucznia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kierowcy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-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i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po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umiejętności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uzyskaniu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kierowania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zgody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pojazdem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jego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silnikowym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rodzica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z uwzględnieniem przepisów odrębnych dotyczących ograniczeń, nakazów i zakazów w związku z wystąpieniem stanu epidemii, właściwych dla zakładów pracy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,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;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strike/>
          <w:color w:val="e51c23"/>
          <w:sz w:val="24"/>
          <w:vertAlign w:val="superscript"/>
          <w:lang w:val="pl-Pl"/>
        </w:rPr>
        <w:t>5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 zajęć praktycznych z zakresu nauki jazdy dla uczniów klas III techników, kształcących się w zawodzie, dla którego podstawa programowa kształcenia w zawodzie określona w przepisach wydanych na podstawie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art. 47 ust. 1 pkt 2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 ustawy z dnia 14 grudnia 2016 r. - Prawo oświatowe, w brzmieniu obowiązującym przed dniem 1 września 2019 r., przewiduje przygotowanie do uzyskania umiejętności kierowania pojazdem silnikowym, po uzyskaniu zgody ucznia, a w przypadku niepełnoletniego ucznia - po uzyskaniu zgody jego rodzica, z uwzględnieniem przepisów odrębnych dotyczących ograniczeń, nakazów i zakazów w związku z wystąpieniem stanu epidemii, właściwych dla zakładów pracy;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praktyk zawodowych dla uczniów szkoły policealnej i uczniów technikum realizowanych u pracodawców lub w indywidualnych gospodarstwach rolnych, na warunkach określonych w § 4 ust. 1b, po wyrażeniu zgody, o której mowa w § 4 ust. 1a pkt 4;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praktyk zawodowych dla uczniów technikum - w zakresie, o którym mowa w § 4 ust. 1a pkt 3;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staży uczniowskich dla uczniów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klas programowo najwyższych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branżowych szkół I stopnia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i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niebędących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uczniów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młodocianymi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klas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pracownikami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III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i uczniów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techników u pracodawców lub w indywidualnych gospodarstwach rolnych, na warunkach określonych w § 4 ust. 1b, po wyrażeniu zgody przez ucznia, a w przypadku niepełnoletniego ucznia - przez jego rodzica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.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6) </w:t>
      </w:r>
      <w:r>
        <w:rPr>
          <w:rFonts w:ascii="Times New Roman"/>
          <w:b w:val="false"/>
          <w:i w:val="false"/>
          <w:color w:val="569748"/>
          <w:sz w:val="24"/>
          <w:u w:val="single"/>
          <w:vertAlign w:val="superscript"/>
          <w:lang w:val="pl-Pl"/>
        </w:rPr>
        <w:t>9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zajęć w ramach regionalnych programów operacyjnych, o których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ustawie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6 grudnia 2006 r. o zasadach prowadzenia polityki rozwoju (Dz. U. z 2019 r. poz. 1295 i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2020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), lub w ramach programów edukacyjnych Unii Europejskiej, po wyrażeniu zgody przez ucznia, a w przypadku niepełnoletniego ucznia - przez jego rodzica.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Program nauczania zawodu może ulec modyfikacji w taki sposób, że część kształcenia przewidzianego do realizacji w klasach (semestrach) programowo wyższych może być zrealizowana w roku szkolnym 2019/2020 z wykorzystaniem metod i technik kształcenia na odległość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 lub innego sposobu kształcenia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jeżeli dotychczas nabyte przez uczniów wiedza i umiejętności na to pozwalają, a część kształcenia niemożliwa do realizacji z wykorzystaniem tych metod i technik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 lub innego sposobu kształcenia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może być zrealizowana w klasach (semestrach) programowo wyższych w następnych latach szkolnych.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4.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[Realizacja praktyk zawodowych uczniów technikum i szkoły policealnej]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praktyk zawodowych uczniów technikum i szkoły policealnej, zaplanowanych do zrealizowania w okresie, w którym wprowadzono </w:t>
      </w:r>
      <w:r>
        <w:rPr>
          <w:rFonts w:ascii="Times New Roman"/>
          <w:b w:val="false"/>
          <w:i/>
          <w:color w:val="000000"/>
          <w:sz w:val="24"/>
          <w:lang w:val="pl-Pl"/>
        </w:rPr>
        <w:t>czasowe ograniczenie funkcjonowania jednostek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praktyki te realizuje się do końca roku szkolnego 2019/2020 lub w klasach (semestrach) programowo wyższych.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przypadku realizacji praktyk w okresie ferii letnich czas trwania zajęć dydaktyczno-wychowawczych dla uczniów odbywających te praktyki może ulec skróceniu, jeżeli organizacja pracy szkoły tego wymaga.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okresie </w:t>
      </w:r>
      <w:r>
        <w:rPr>
          <w:rFonts w:ascii="Times New Roman"/>
          <w:b w:val="false"/>
          <w:i/>
          <w:color w:val="000000"/>
          <w:sz w:val="24"/>
          <w:lang w:val="pl-Pl"/>
        </w:rPr>
        <w:t>czasowego ograniczenia funkcjonowania jednostek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praktyki zawodowe, o których mowa w ust. 1, mogą zostać zaliczone również w przypadku, gdy: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uczeń szkoły policealnej i technikum posiada doświadczenie w danym zawodzie lub realizował działania w zakresie wolontariatu,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24 kwietnia 2003 r. o działalności pożytku publicznego i o wolontariacie (Dz. U. z 2019 r. poz. 688, 1570 i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z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poz. 284), których zakres i wymiar można zaliczyć na poczet realizacji praktyk zawodowych;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uczeń szkoły policealnej i technikum zrealizował staż zawodowy u pracodawcy lub przedsiębiorcy lub w indywidualnym gospodarstwie rolnym, w ramach regionalnych programów operacyjnych,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6 grudnia 2006 r. o zasadach prowadzenia polityki rozwoju (Dz. U. z 2019 r. poz. 1295 i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), którego zakres i wymiar można zaliczyć na poczet realizacji praktyk zawodowych;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uczeń szkoły policealnej i technikum zrealizuje praktyki zawodowe w formie projektu edukacyjnego, we współpracy z pracodawcą lub osobą prowadzącą indywidualne gospodarstwo rolne, lub w formie wirtualnego przedsiębiorstwa;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uczeń szkoły policealnej i technikum odbędzie praktyki zawodowe w miejscu określonym w podstawie programowej kształcenia w danym zawodzie, po wyrażeniu zgody przez ucznia, a w przypadku niepełnoletniego ucznia - przez jego rodzica, na udział w praktykach zawodowych w okresie </w:t>
      </w:r>
      <w:r>
        <w:rPr>
          <w:rFonts w:ascii="Times New Roman"/>
          <w:b w:val="false"/>
          <w:i/>
          <w:color w:val="000000"/>
          <w:sz w:val="24"/>
          <w:lang w:val="pl-Pl"/>
        </w:rPr>
        <w:t>czasowego ograniczenia funkcjonowania jednostek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1b.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Podmiot przyjmujący uczniów na praktyki zawodowe i staże uczniowskie zapewnia prowadzenie tych praktyk i staży, z uwzględnieniem przepisów odrębnych dotyczących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ograniczeń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nakazów i zakazów w </w:t>
      </w:r>
      <w:r>
        <w:rPr>
          <w:rFonts w:ascii="Times New Roman"/>
          <w:b w:val="false"/>
          <w:i/>
          <w:color w:val="000000"/>
          <w:sz w:val="24"/>
          <w:lang w:val="pl-Pl"/>
        </w:rPr>
        <w:t>związku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wystąpieniem stanu epidemii, właściwych dla zakładów pracy.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1c.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przypadku zaliczenia praktyk zawodowych, o których mowa w ust. 1a pkt 1, w dokumentacji przebiegu nauczania wpisuje się odpowiednio "zwolniona" lub "zwolniony" oraz podstawę prawną zwolnienia.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1d.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przypadku zaliczenia praktyk zawodowych, o którym mowa w ust. 1a pkt 2, jeżeli ze zrealizowanego stażu zawodowego nie została ustalona ocena, w dokumentacji przebiegu nauczania wpisuje się odpowiednio "zwolniona" lub "zwolniony" oraz podstawę prawną zwolnienia.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W przypadku uczniów będących młodocianymi pracownikami, zajęcia praktyczne zaplanowane do zrealizowania w okresie, w którym wprowadzono czasowe ograniczenie funkcjonowania jednostek systemu oświaty, mogą być, w uzgodnieniu z pracodawcą, zrealizowane do końca roku szkolnego 2019/2020 lub w klasach programowo wyższych. W okresie czasowego ograniczenia funkcjonowania jednostek systemu oświaty uczniowie ci mogą realizować zajęcia z zakresu kształcenia zawodowego teoretycznego lub z zakresu kształcenia ogólnego przewidziane do realizacji w tej samej klasie lub w klasach programowo wyższych.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przypadku uczniów będących młodocianymi pracownikami, zajęcia praktyczne zaplanowane do zrealizowania w okresie, w którym wprowadzono czasowe ograniczenie funkcjonowania jednostek systemu oświaty, mogą być, w uzgodnieniu z pracodawcą, zrealizowane do końca roku szkolnego 2019/2020 lub w klasach programowo wyższych.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uczniów klas programowo najwyższych branżowych szkół I stopnia będących młodocianymi pracownikami, którzy po zakończeniu </w:t>
      </w:r>
      <w:r>
        <w:rPr>
          <w:rFonts w:ascii="Times New Roman"/>
          <w:b w:val="false"/>
          <w:i/>
          <w:color w:val="000000"/>
          <w:sz w:val="24"/>
          <w:lang w:val="pl-Pl"/>
        </w:rPr>
        <w:t>czasowego ograniczenia funkcjonowania jednostek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nie będą mogli kontynuować nauki zawodu u pracodawcy z przyczyn leżących po stronie pracodawcy, uczniowie ci uzyskują roczną ocenę klasyfikacyjną z zajęć prowadzonych w ramach praktycznej nauki zawodu,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44h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za faktyczny okres realizacji nauki zawodu.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W związku z czasowym ograniczeniem funkcjonowania jednostek systemu oświaty, pracodawcom, którzy zawarli z uczniami umowę o pracę w celu przygotowania zawodowego, okres czasowego ograniczenia funkcjonowania jednostek systemu oświaty, w którym uczniowie ci nie uczęszczali na zajęcia praktyczne, wlicza się do okresu, za który przysługuje dofinansowanie, o którym mowa w art. 122 ust. 2 pkt 1 ustawy z dnia 14 grudnia 2016 r. - Prawo oświatowe.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5.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[Uzupełnienie w późniejszym okresie kształcenia praktycznego realizowanego w ramach kształcenia ustawicznego w formach pozaszkolnych; realizacja kształcenia praktycznego w miejscu prowadzenia formy pozaszkolnej; zaliczenie doświadczenia lub wolontariatu na poczet realizacji kształcenia praktycznego]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vertAlign w:val="superscript"/>
          <w:lang w:val="pl-Pl"/>
        </w:rPr>
        <w:t>(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vertAlign w:val="superscript"/>
          <w:lang w:val="pl-Pl"/>
        </w:rPr>
        <w:t>20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vertAlign w:val="superscript"/>
          <w:lang w:val="pl-Pl"/>
        </w:rPr>
        <w:t>)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kształcenia ustawicznego w formach pozaszkolnych kształcenie praktyczne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niemożliwe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niezrealizowane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do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zrealizowania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z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31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wykorzystaniem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sierpnia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metod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i technik kształcenia na odległość lub innego sposobu kształcenia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uzupełnia się po zakończeniu czasowego ograniczenia funkcjonowania jednostek systemu oświaty.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 uzyskaniu zgody słuchacza lub uczestnika danej formy pozaszkolnej, a w przypadku niepełnoletniego słuchacza lub uczestnika - po uzyskaniu zgody jego rodzica, kształcenie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praktyczne realizowane w ramach kształcenia ustawicznego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ustawiczne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danej formie pozaszkolnej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 niemożliwe do zrealizowania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,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wykorzystaniem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wyłączeniem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metod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turnusów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i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dokształcania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technik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teoretycznego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kształcenia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młodocianych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na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pracowników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odległość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dla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lub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uczniów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innego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będących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sposobu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młodocianymi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kształcenia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pracownikami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może być realizowane w miejscu prowadzania danej formy pozaszkolnej, z uwzględnieniem przepisów odrębnych dotyczących ograniczeń, nakazów i zakazów w związku z wystąpieniem stanu epidemii.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Słuchaczowi lub uczestnikowi danej formy pozaszkolnej, który posiada doświadczenie w danym zawodzie lub realizował działania w zakresie wolontariatu,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24 kwietnia 2003 r. o działalności pożytku publicznego i o wolontariacie, można zaliczyć to doświadczenie lub wolontariat na poczet realizacji kształcenia praktycznego.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6. </w:t>
      </w:r>
      <w:r>
        <w:rPr>
          <w:rFonts w:ascii="Times New Roman"/>
          <w:b/>
          <w:i w:val="false"/>
          <w:color w:val="000000"/>
          <w:sz w:val="24"/>
          <w:lang w:val="pl-Pl"/>
        </w:rPr>
        <w:t>[Nadzór pedagogiczny nad nauczaniem zdalnym</w:t>
      </w:r>
      <w:r>
        <w:rPr>
          <w:rFonts w:ascii="Times New Roman"/>
          <w:b/>
          <w:i w:val="false"/>
          <w:strike/>
          <w:color w:val="e51c23"/>
          <w:sz w:val="24"/>
          <w:lang w:val="pl-Pl"/>
        </w:rPr>
        <w:t xml:space="preserve"> i innymi sposobami nauczania</w:t>
      </w:r>
      <w:r>
        <w:rPr>
          <w:rFonts w:ascii="Times New Roman"/>
          <w:b/>
          <w:i w:val="false"/>
          <w:color w:val="000000"/>
          <w:sz w:val="24"/>
          <w:lang w:val="pl-Pl"/>
        </w:rPr>
        <w:t>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Nadzór pedagogiczny nad kształceniem z wykorzystaniem metod i technik kształcenia na odległość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lub innego sposobu kształcenia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sprawują właściwe organy nadzoru pedagogicznego. Nadzorowi podlega w szczególności sposób organizacji kształcenia i stopień obciążenia uczniów realizacją zleconych zadań.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Organ prowadzący wspomaga jednostki systemu oświaty w organizacji kształcenia z wykorzystaniem metod i technik kształcenia na odległość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 lub innego sposobu kształcenia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Organy prowadzące jednostki systemu oświaty mogą użyczyć sprzęt niezbędny do realizacji przez ucznia lub nauczyciela zajęć z wykorzystaniem metod i technik kształcenia na odległość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 lub innego sposobu kształcenia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szczególności komputer (zestaw komputerowy), laptop albo tablet. Do użyczenia stosuje się przepisy art. 710-719 ustawy z dnia 23 kwietnia 1964 r. - Kodeks cywilny (Dz. U. z 2019 r. poz. 1145 i 1495).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Organ prowadzący może upoważnić do dokonania czynności, o której mowa w ust. 3, dyrektora danej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7. </w:t>
      </w:r>
      <w:r>
        <w:rPr>
          <w:rFonts w:ascii="Times New Roman"/>
          <w:b/>
          <w:i w:val="false"/>
          <w:color w:val="000000"/>
          <w:sz w:val="24"/>
          <w:lang w:val="pl-Pl"/>
        </w:rPr>
        <w:t>[Wymiar godzin zajęć prowadzonych w systemie nauczania zdalnego</w:t>
      </w:r>
      <w:r>
        <w:rPr>
          <w:rFonts w:ascii="Times New Roman"/>
          <w:b/>
          <w:i w:val="false"/>
          <w:strike/>
          <w:color w:val="e51c23"/>
          <w:sz w:val="24"/>
          <w:lang w:val="pl-Pl"/>
        </w:rPr>
        <w:t xml:space="preserve"> lub innymi sposobami nauczania</w:t>
      </w:r>
      <w:r>
        <w:rPr>
          <w:rFonts w:ascii="Times New Roman"/>
          <w:b/>
          <w:i w:val="false"/>
          <w:color w:val="000000"/>
          <w:sz w:val="24"/>
          <w:lang w:val="pl-Pl"/>
        </w:rPr>
        <w:t>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Zajęcia realizowane z wykorzystaniem metod i technik kształcenia na odległość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lub innego sposobu kształcenia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nauczyciel realizuje w ramach obowiązującego go przed dniem wejścia w życie rozporządzenia tygodniowego obowiązkowego wymiaru godzin zajęć dydaktycznych, wychowawczych i opiekuńczych, prowadzonych bezpośrednio z uczniami albo na ich rzecz, a w przypadku godzin zajęć realizowanych powyżej tygodniowego obowiązkowego wymiaru godzin zajęć dydaktycznych, wychowawczych lub opiekuńczych - w ramach godzin ponadwymiarowych, o których mowa w art. 35 ustawy z dnia 26 stycznia 1982 r. - Karta Nauczyciela (Dz. U. z 2019 r. poz. 2215).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Dyrektor jednostki systemu oświaty ustala zasady zaliczania do wymiaru godzin poszczególnych zajęć realizowanych z wykorzystaniem metod i technik kształcenia na odległość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 lub innego sposobu kształcenia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Zajęcia wynikające z prowadzonej przez szkołę podstawową w zakresie klas I-III działalności opiekuńczo-wychowawczej prowadzą wychowawcy świetlic szkolnych.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Zajęcia wynikające z prowadzonej przez szkołę podstawową w zakresie klas I-III działalności opiekuńczo-wychowawczej mogą również prowadzić inni nauczyciele zatrudnieni w tej szkole lub zespole szkół, w skład którego wchodzi szkoła podstawowa, z tym że w pierwszej kolejności prowadzenie tych zajęć zleca się nauczycielom, którzy z uwagi na zmienione warunki kształcenia w związku z ogłoszonym stanem epidemii nie realizują zajęć w wymiarze wynikającym z ich umowy o pracę lub aktu mianowania.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Zajęcia wynikające z prowadzonej przez szkołę podstawową w zakresie klas I-III działalności dydaktycznej prowadzą nauczyciele edukacji wczesnoszkolnej oraz inni nauczyciele prowadzący zajęcia w tych klasach.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Zajęcia, o których mowa w ust. 3-5, nauczyciel realizuje w ramach obowiązującego go przed dniem 12 marca 2020 r. tygodniowego obowiązkowego wymiaru godzin zajęć dydaktycznych, wychowawczych i opiekuńczych, prowadzonych bezpośrednio z uczniami lub wychowankami albo na ich rzecz, a w przypadku godzin zajęć realizowanych powyżej tygodniowego obowiązkowego wymiaru godzin zajęć dydaktycznych, wychowawczych lub opiekuńczych - w ramach godzin ponadwymiarowych, o których mowa w art. 35 ustawy z dnia 26 stycznia 1982 r. - Karta Nauczyciela.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Dyrektor jednostki systemu oświaty, który zlecił nauczycielowi prowadzenie zajęć w przedszkolu albo zajęć, o których mowa w ust. 3-5, na nowo określa organizację realizacji przez tego nauczyciela zadań z wykorzystaniem metod i technik kształcenia na odległość lub innego sposobu realizacji tych zadań, mając na uwadze, że zajęcia realizowane z wykorzystaniem metod i technik kształcenia na odległość lub innego sposobu kształcenia oraz zajęcia realizowane na terenie przedszkola lub szkoły nauczyciel realizuje w ramach obowiązującego go przed dniem 12 marca 2020 r. tygodniowego obowiązkowego wymiaru godzin zajęć dydaktycznych, wychowawczych i opiekuńczych, prowadzonych bezpośrednio z uczniami lub wychowankami albo na ich rzecz, a w przypadku godzin zajęć realizowanych powyżej tygodniowego obowiązkowego wymiaru godzin zajęć dydaktycznych, wychowawczych lub opiekuńczych - w ramach godzin ponadwymiarowych, o których mowa w art. 35 ustawy z dnia 26 stycznia 1982 r. - Karta Nauczyciela.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Przepisy ust. 3-7 stosuje się odpowiednio do szkół artystycznych realizujących kształcenie ogólne w zakresie klas I-III szkoły podstawowej.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8.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[Udostępnienie Zintegrowanej Platformy Edukacyjnej]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Minister właściwy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oświaty i wychowania udostępnia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jednostkom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Zintegrowaną Platformę Edukacyjną, o której mowa w § 2 pkt 1 lit. a, umożliwiającą wsparcie realizacji zadań przez te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wykorzystaniem metod i technik kształcenia na odległość.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Minister właściwy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oświaty i wychowania może zlecić wykonanie zadań związanych z udostępnieniem Zintegrowanej Platformy Edukacyjnej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jednostce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podległej temu ministrowi lub przez niego nadzorowanej.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9.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[Dane w Zintegrowanej Platformie Edukacyjnej]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Zintegrowana Platforma Edukacyjna, o której mowa w § 2 pkt 1 lit. a, zawiera: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imię (imiona) i nazwisko ucznia;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adres poczty elektronicznej ucznia, jeżeli uczeń posiada taki adres;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informacje o: uczęszczaniu ucznia do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okresie uczęszczania ucznia do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typie szkoły lub rodzaju placówki, nazwie i adresie siedziby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do której uczeń uczęszcza, oraz oddziale i klasie, do których uczeń uczęszcza;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imię (imiona) i nazwisko nauczyciela lub innej osoby wykonującej zadania danej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numer PESEL nauczyciela lub innej osoby wykonującej zadania danej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adres poczty elektronicznej nauczyciela lub innej osoby wykonującej zadania danej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informacje o zatrudnieniu nauczyciela lub innej osoby wykonującej zadania danej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w: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jednostce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typie szkoły lub rodzaju placówki oraz nazwie i adresie siedziby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której nauczyciel lub inna osoba jest zatrudniona.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Baza Zintegrowanej Platformy Edukacyjnej wykorzystuje dane, o których mowa w ust. 1 pkt 1, 3-5 i 7, z systemu informacji oświatowej,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15 kwietnia 2011 r. o systemie informacji oświatowej (Dz. U. z 2019 r. poz. 1942).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Dane ucznia, o których mowa w ust. 1 pkt 1-3, oraz dane nauczyciela lub innej osoby zatrudnionych w danej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jednostce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o których mowa w ust. 1 pkt 4-7, są przechowywane w bazie Zintegrowanej Platformy Edukacyjnej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31 grudnia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9a.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40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strike/>
          <w:color w:val="e51c23"/>
          <w:sz w:val="24"/>
          <w:lang w:val="pl-Pl"/>
        </w:rPr>
        <w:t xml:space="preserve"> [Działalność opiekuńczo-wychowawcza i dydaktyczna w szkołach w zakresie klas I-III]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Szkoły podstawowe w zakresie klas I-III oraz szkoły artystyczne realizujące kształcenie ogólne w zakresie klas I-III szkoły podstawowej prowadzą działalność opiekuńczo-wychowawczą oraz dydaktyczną. Realizacja podstawy programowej kształcenia ogólnego odbywa się w formie ustalonej przez dyrektora szkoły. Dyrektor szkoły ustala, we współpracy z nauczycielami, tygodniowy zakres treści nauczania do zrealizowania w poszczególnych oddziałach klas tych szkół.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9b.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41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strike/>
          <w:color w:val="e51c23"/>
          <w:sz w:val="24"/>
          <w:lang w:val="pl-Pl"/>
        </w:rPr>
        <w:t xml:space="preserve"> [Organizacja konsultacji dla uczniów]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Dyrektor szkoły odpowiada za organizację konsultacji dla uczniów, o których mowa w przepisach wydanych na podstawie art. 30b ustawy z dnia 14 grudnia 2016 r. - Prawo oświatowe, w tym w szczególności ustala formę tych konsultacji, z uwzględnieniem przepisów odrębnych dotyczących ograniczeń, nakazów i zakazów w związku z wystąpieniem stanu epidemii oraz wytycznych ministra właściwego do spraw zdrowia, Głównego Inspektora Sanitarnego oraz ministra właściwego do spraw oświaty i wychowania, a także przekazuje uczniom i ich rodzicom informację o formie i terminach tych konsultacji.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strike/>
          <w:color w:val="e51c23"/>
          <w:sz w:val="24"/>
          <w:lang w:val="pl-Pl"/>
        </w:rPr>
        <w:t>[Ustalanie dotacji oświatowej w okresie czasowego ograniczenia funkcjonowania jednostek systemu oświaty]</w:t>
      </w:r>
      <w:r>
        <w:br/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10.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[Ustalanie dotacji oświatowej w okresie </w:t>
      </w:r>
      <w:r>
        <w:rPr>
          <w:rFonts w:ascii="Times New Roman"/>
          <w:b/>
          <w:i/>
          <w:color w:val="569748"/>
          <w:sz w:val="24"/>
          <w:u w:val="single"/>
          <w:lang w:val="pl-Pl"/>
        </w:rPr>
        <w:t>czasowego ograniczenia funkcjonowania jednostek systemu oświaty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>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 ustalania dotacji za okres od dnia 1 marca 2020 r. do końca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miesiąca, w którym zakończy się czasowe ograniczenie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sierpnia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funkcjonowania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szkoły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nie stosuje się przepisów art. 26 ust. 2 i art. 41 ust. 2 ustawy z dnia 27 października 2017 r. o finansowaniu zadań oświatowych (Dz. U. z 2020 r. poz. 17 i 278), w zakresie dotyczącym uzależnienia otrzymania dotacji na ucznia od jego uczestnictwa w co najmniej 50% obowiązkowych zajęć edukacyjnych, oraz art. 26 ust. 3 i art. 41 ust. 4 ustawy z dnia 27 października 2017 r. o finansowaniu zadań oświatowych.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Dotacja, o której mowa w ust. 1, przysługuje na każdego ucznia, który w lutym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spełnił warunek, o którym mowa odpowiednio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26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41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27 października 2017 r. o finansowaniu zadań oświatowych.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1b) </w:t>
      </w:r>
      <w:r>
        <w:rPr>
          <w:rFonts w:ascii="Times New Roman"/>
          <w:b w:val="false"/>
          <w:i w:val="false"/>
          <w:color w:val="569748"/>
          <w:sz w:val="24"/>
          <w:u w:val="single"/>
          <w:vertAlign w:val="superscript"/>
          <w:lang w:val="pl-Pl"/>
        </w:rPr>
        <w:t>44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Do ustalania dotacji za okres od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1 lipca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2020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r. do końca sierpnia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2020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r. nie stosuje się przepisów art. 26 ust. 4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27 października 2017 r. o finansowaniu zadań oświatowych.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okresie od dnia 1 kwietnia 2020 r. do końca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miesiąca następującego po miesiącu, w którym zakończy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września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się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czasowe ograniczenie funkcjonowania szkoły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nie stosuje się przepisu art. 34 ust. 3 ustawy z dnia 27 października 2017 r. o finansowaniu zadań oświatowych.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 ustalania dotacji w części za okres od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 marca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do końca miesiąca, w którym zakończy się </w:t>
      </w:r>
      <w:r>
        <w:rPr>
          <w:rFonts w:ascii="Times New Roman"/>
          <w:b w:val="false"/>
          <w:i/>
          <w:color w:val="000000"/>
          <w:sz w:val="24"/>
          <w:lang w:val="pl-Pl"/>
        </w:rPr>
        <w:t>czasowe ograniczenie funkcjonowania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placówki, nie stosuje się przepisu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29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27 października 2017 r. o finansowaniu zadań oświatowych.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Dotacja dla niepublicznego domu wczasów dziecięcych, w części za okres, o którym mowa w ust. 3, jest równa iloczynowi liczby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tym okresie, liczby wychowanków i kwoty części oświatowej subwencji ogólnej przewidzianej na wychowanka domu wczasów dziecięcych w roku 2019 dla powiatu podzielonej przez liczbę 366.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Przez liczbę wychowanków, o której mowa w ust. 4, należy rozumieć sumę wychowanków z poszczególnych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roku 2019 podzieloną przez liczbę 365.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 kwoty części dotacji ustalonej zgodnie z ust. 4 stosuje się przepis art. 43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27 października 2017 r. o finansowaniu zadań oświatowych, w zakresie dotyczącym dotacji udzielanych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27 października 2017 r. o finansowaniu zadań oświatowych.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7. </w:t>
      </w:r>
      <w:r>
        <w:rPr>
          <w:rFonts w:ascii="Times New Roman"/>
          <w:b w:val="false"/>
          <w:i w:val="false"/>
          <w:color w:val="569748"/>
          <w:sz w:val="24"/>
          <w:u w:val="single"/>
          <w:vertAlign w:val="superscript"/>
          <w:lang w:val="pl-Pl"/>
        </w:rPr>
        <w:t>46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Do ustalenia kwoty dotacji za miesiące kwiecień i maj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2020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r. dla niepublicznego przedszkola specjalnego lub niepublicznej szkoły specjalnej zorganizowanych w podmiocie leczniczym, których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funkcjonowanie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zostało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czasowo ograniczone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na podstawie przepisów wydanych na podstawie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30b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14 grudnia 2016 r. - Prawo oświatowe, uwzględnia się liczbę uczniów lub wychowanków przyjętą do naliczenia dotacji za miesiąc luty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2020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8. </w:t>
      </w:r>
      <w:r>
        <w:rPr>
          <w:rFonts w:ascii="Times New Roman"/>
          <w:b w:val="false"/>
          <w:i w:val="false"/>
          <w:color w:val="569748"/>
          <w:sz w:val="24"/>
          <w:u w:val="single"/>
          <w:vertAlign w:val="superscript"/>
          <w:lang w:val="pl-Pl"/>
        </w:rPr>
        <w:t>47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Dotacja, o której mowa w ust. 7, jest przekazywana w terminie do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31 lipca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2020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r., jeżeli przed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dniem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29 czerwca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2020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r. dotacja odpowiednio za miesiąc kwiecień i maj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2020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r. nie została przekazana.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[Stosowanie przepisu o wymiarze godzin zajęć prowadzonych w systemie nauczania zdalnego lub innymi sposobami nauczania do zajęć realizowanych w okresie przed </w:t>
      </w:r>
      <w:r>
        <w:rPr>
          <w:rFonts w:ascii="Times New Roman"/>
          <w:b/>
          <w:i/>
          <w:color w:val="000000"/>
          <w:sz w:val="24"/>
          <w:lang w:val="pl-Pl"/>
        </w:rPr>
        <w:t>dniem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wejścia w życie rozporządzenia]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Przepis § 7 ust. 1 stosuje się również do zajęć realizowanych przez nauczycieli w okresie </w:t>
      </w:r>
      <w:r>
        <w:rPr>
          <w:rFonts w:ascii="Times New Roman"/>
          <w:b w:val="false"/>
          <w:i/>
          <w:color w:val="000000"/>
          <w:sz w:val="24"/>
          <w:lang w:val="pl-Pl"/>
        </w:rPr>
        <w:t>czasowego ograniczenia funkcjonowania jednostek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wejścia w życie rozporządzenia.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48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[Podejmowanie czynności dotyczących </w:t>
      </w:r>
      <w:r>
        <w:rPr>
          <w:rFonts w:ascii="Times New Roman"/>
          <w:b/>
          <w:i/>
          <w:color w:val="000000"/>
          <w:sz w:val="24"/>
          <w:lang w:val="pl-Pl"/>
        </w:rPr>
        <w:t>jednostek systemu oświaty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za pomocą środków komunikacji elektronicznej, innych środków łączności, w trybie obiegowym]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okresie </w:t>
      </w:r>
      <w:r>
        <w:rPr>
          <w:rFonts w:ascii="Times New Roman"/>
          <w:b w:val="false"/>
          <w:i/>
          <w:color w:val="000000"/>
          <w:sz w:val="24"/>
          <w:lang w:val="pl-Pl"/>
        </w:rPr>
        <w:t>czasowego ograniczenia funkcjonowania jednostek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czynności organów tych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jednostek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określone w przepisach dotyczących </w:t>
      </w:r>
      <w:r>
        <w:rPr>
          <w:rFonts w:ascii="Times New Roman"/>
          <w:b w:val="false"/>
          <w:i/>
          <w:color w:val="000000"/>
          <w:sz w:val="24"/>
          <w:lang w:val="pl-Pl"/>
        </w:rPr>
        <w:t>funkcjonowania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tych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jednostek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mogą być podejmowane za pomocą środków komunikacji elektronicznej w rozumieniu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 pkt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18 lipca 2002 r. o świadczeniu usług drogą elektroniczną (Dz. U. z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poz. 344) lub za pomocą innych środków łączności, a w przypadku kolegialnych organów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jednostek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także w trybie obiegowym.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Treść podjętej w ten sposób czynności powinna być utrwalona w formie odpowiednio protokołu, notatki, adnotacji lub w inny sposób.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 ust. 1 stosuje się także do rodziców, uczniów, absolwentów i innych osób realizujących swoje prawa i obowiązki wynikające z przepisów oświatowych, w szczególności w zakresie składania wniosków i innych dokumentów.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11b.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49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[Podawanie na stronach internetowych wyników postępowania rekrutacyjnego; zasady postępowania rekrutacyjnego na rok szkolny 2020/2021 do klas I wybranych rodzajów szkół]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okresie </w:t>
      </w:r>
      <w:r>
        <w:rPr>
          <w:rFonts w:ascii="Times New Roman"/>
          <w:b w:val="false"/>
          <w:i/>
          <w:color w:val="000000"/>
          <w:sz w:val="24"/>
          <w:lang w:val="pl-Pl"/>
        </w:rPr>
        <w:t>czasowego ograniczenia funkcjonowania jednostek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oświatowe, wyniki postępowania rekrutacyjnego w formie list kandydatów,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158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tej ustawy, podaje się do publicznej wiadomości także na stronach internetowych tych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jednostek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Postępowanie rekrutacyjne na rok szkolny 2020/2021 do klas I publicznych szkół ponadpodstawowych i klas wstępnych,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25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oświatowe, z wyjątkiem publicznych szkół policealnych, publicznych branżowych szkół II stopnia oraz publicznych szkół dla dorosłych, jest przeprowadzane w nowych terminach określonych przez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oświaty i wychowania.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Nowe terminy postępowania rekrutacyjnego, a także terminy składania dokumentów są podawane do publicznej wiadomości na stronie internetowej urzędu obsługującego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oświaty i wychowania.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postępowania rekrutacyjnego na rok szkolny 2020/2021 na semestr pierwszy klas I publicznych szkół policealnych, publicznych branżowych szkół II stopnia i publicznych szkół dla dorosłych właściwi kuratorzy oświaty określą nowe terminy postępowania rekrutacyjnego, a także terminy składania dokumentów.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postępowaniu rekrutacyjnym na rok szkolny 2020/2021 do klas I publicznych szkół ponadpodstawowych rodzic kandydata lub kandydat pełnoletni składa odpowiednio zaświadczenie lub orzeczenie,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134 ust. 1 pkt 2-6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135 ust. 1 pkt 3-7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136 ust. 1 pkt 2-2d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oświatowe, do dyrektora szkoły, do której kandydat został przyjęty, w terminie określonym zgodnie z ust. 2 lub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postępowaniu rekrutacyjnym na rok szkolny 2020/2021 do klas I szkół artystycznych, a w przypadku szkoły policealnej muzycznej i szkoły policealnej plastycznej oraz placówki artystycznej - na semestr pierwszy, rodzic kandydata lub kandydat pełnoletni składa zaświadczenie,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142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oświatowe, w terminie określonym przez dyrektora tej szkoły artystycznej lub placówki artystycznej.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braku możliwości przedłożenia odpowiednio zaświadczenia lub orzeczenia, o których mowa w ust. 4 lub 5, w terminie określonym zgodnie z ust. 2, 3 lub 5, rodzic kandydata lub kandydat pełnoletni informuje o tym odpowiednio dyrektora szkoły, dyrektora szkoły artystycznej lub dyrektora placówki artystycznej, wskazując na przyczynę niedotrzymania terminu. Informację składa się w postaci papierowej lub elektronicznej, w terminie określonym zgodnie z ust. 2, 3 lub 5.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przypadku, o którym mowa w ust. 6, odpowiednio zaświadczenie lub orzeczenie, o których mowa w ust. 4, składa się dyrektorowi szkoły, do której uczeń został przyjęty, nie później niż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25 września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Niezłożenie w terminie, o którym mowa w ust. 7, odpowiednio zaświadczenia lub orzeczenia, o których mowa w ust. 4, jest równoznaczne z rezygnacją z kontynuowania nauki w szkole, do której uczeń został przyjęty, a w przypadku szkoły prowadzącej kształcenie zawodowe - w oddziale realizującym kształcenie w zawodzie, do którego został przyjęty.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postępowaniu rekrutacyjnym na rok szkolny 2020/2021 do publicznych szkół, o których mowa w ust. 2 i 3, terminy, o których mowa odpowiednio 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150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 - wynosi 5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158 ust. 6-9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 - wynosi 3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8b.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roku szkolnym 2019/2020 nie przeprowadza się postępowania uzupełniającego,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161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oświatowe, na rok szkolny 2020/2021, odpowiednio do klas I, klas wstępnych lub semestrów pierwszych klas I publicznych szkół, o których mowa w ust. 2 i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Przepisów 2-8b nie stosuje się do publicznych szkół, w których zajęcia dydaktyczno-wychowawcze rozpoczynają się w </w:t>
      </w:r>
      <w:r>
        <w:rPr>
          <w:rFonts w:ascii="Times New Roman"/>
          <w:b w:val="false"/>
          <w:i/>
          <w:color w:val="000000"/>
          <w:sz w:val="24"/>
          <w:lang w:val="pl-Pl"/>
        </w:rPr>
        <w:t>dniu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 lutego 2021 r.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11ba.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53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[Szczególne zasady postępowania rekrutacyjnego na rok szkolny 2020/2021 do publicznych szkół i placówek artystycznych]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postępowaniu rekrutacyjnym na rok szkolny 2020/2021 do publicznych szkół i placówek artystycznych termin przeprowadzenia badania przydatności lub egzaminu wstępnego w zakresie uzdolnień, predyspozycji lub praktycznych umiejętności,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142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oświatowe, wyznacza dyrektor szkoły lub placówki artystycznej, z tym że termin ten przypada w okresie określonym przez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kultury i ochrony dziedzictwa narodowego i podanym do publicznej wiadomości na stronie internetowej urzędu obsługującego tego ministra.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Szkoła lub placówka artystyczna podaje informację o terminie oraz warunkach przeprowadzenia badania przydatności lub egzaminu wstępnego w Biuletynie Informacji Publicznej na co najmniej 7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przed terminem ich przeprowadzenia.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11bb.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54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[Termin ogłoszenia regulaminów form badania jakości kształcenia artystycznego na rok szkolny 2020/2021]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Specjalistyczna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nadzoru,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53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oświatowe, ogłasza regulaminy poszczególnych form badania jakości kształcenia artystycznego,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53 ust. 1d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tej ustawy, na rok szkolny 2020/2021 nie później niż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30 września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11bc.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55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[Roczna lub końcowa ocena klasyfikacyjna z zajęć edukacyjnych artystycznych przeprowadzana w trybie egzaminu promocyjnego lub końcowego - szczególna regulacja w roku szkolnym 2019/2020]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roku szkolnym 2019/2020 w szkołach artystycznych, w których roczna lub końcowa ocena klasyfikacyjna z wybranych zajęć edukacyjnych artystycznych, określonych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44zq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jest ustalana w trybie egzaminów,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44zg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nie przeprowadza się tych egzaminów, a roczną lub końcową ocenę klasyfikacyjną z tych zajęć ustala nauczyciel prowadzący dane zajęcia edukacyjne artystyczne.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11c.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56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[Termin złożenia wniosku o wyrażenie zgody na prowadzenie eksperymentu pedagogicznego w roku szkolnym 2020/2021]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eksperymentu pedagogicznego, który ma rozpocząć się w szkole lub placówce w roku szkolnym 2020/2021, wniosek o wyrażenie zgody na prowadzenie tego eksperymentu,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45 ust. 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oświatowe, może być złożony w terminie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30 kwietnia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11d.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57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[Możliwość zmiany w ciągu roku szkolnego regulaminów konkursów szkolnych]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roku szkolnym 2019/2020 regulaminy konkursów,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22 ust. 2 pkt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mogą być zmienione w ciągu roku szkolnego, w szczególności w zakresie liczby stopni konkursu, warunków uzyskania wyróżnień i tytułów laureata lub finalisty konkursu.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dokonania zmian w regulaminach konkursów, o których mowa w ust. 1, kurator oświaty niezwłocznie przekazuje uczestnikom konkursów informacje o zmianach.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11e.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58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[Szczególne zasady organizowania olimpiad szkolnych]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roku szkolnym 2019/2020 olimpiady,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22 ust. 2 pkt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są organizowane jako dwustopniowe zawody wiedzy.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regulaminach olimpiad, o których mowa w ust. 1, dokonuje się zmian w szczególności w zakresie: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warunków uzyskania tytułu finalisty olimpiady;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warunków kwalifikowania finalistów olimpiady do udziału w olimpiadzie międzynarodowej.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Uczestnicy zakwalifikowani do zawodów trzeciego stopnia olimpiady przeprowadzonej w roku szkolnym 2019/2020 otrzymują tytuł finalisty.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olimpiadach przeprowadzonych w roku szkolnym 2019/2020 nie wyłania się laureatów.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Zmian w regulaminach olimpiad, o których mowa w ust. 2, należy dokonać w terminie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10 kwietnia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11f.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59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[Szczególne zasady organizowania turniejów szkolnych]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Przepisy § 11e stosuje się odpowiednio do turniejów,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22 ust. 2 pkt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przeprowadzonych w roku szkolnym 2019/2020.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11g.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60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[Szczególne zasady organizowania olimpiad i turniejów szkolnych, w których zawody trzeciego stopnia odbyły się przed 26 marca </w:t>
      </w:r>
      <w:r>
        <w:rPr>
          <w:rFonts w:ascii="Times New Roman"/>
          <w:b/>
          <w:i/>
          <w:color w:val="000000"/>
          <w:sz w:val="24"/>
          <w:lang w:val="pl-Pl"/>
        </w:rPr>
        <w:t>2020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Przepisów § 11e i § 11f nie stosuje się do olimpiad i turniejów, w których zawody trzeciego stopnia w części lub w całości odbyły się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26 marca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Regulaminy olimpiad i turniejów, w których zawody trzeciego stopnia w części lub w całości odbyły się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26 marca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r., mogą być zmieniane.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11h.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61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[Szczególne zasady obsadzania stanowiska dyrektora </w:t>
      </w:r>
      <w:r>
        <w:rPr>
          <w:rFonts w:ascii="Times New Roman"/>
          <w:b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w okresie </w:t>
      </w:r>
      <w:r>
        <w:rPr>
          <w:rFonts w:ascii="Times New Roman"/>
          <w:b/>
          <w:i/>
          <w:color w:val="000000"/>
          <w:sz w:val="24"/>
          <w:lang w:val="pl-Pl"/>
        </w:rPr>
        <w:t>czasowego ograniczenia funkcjonowania jednostek systemu oświaty</w:t>
      </w:r>
      <w:r>
        <w:rPr>
          <w:rFonts w:ascii="Times New Roman"/>
          <w:b/>
          <w:i w:val="false"/>
          <w:color w:val="000000"/>
          <w:sz w:val="24"/>
          <w:lang w:val="pl-Pl"/>
        </w:rPr>
        <w:t>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konieczności obsadzenia stanowiska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 września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organ prowadzący może: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przedłużyć powierzenie stanowiska dyrektorowi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na okres nie dłuższy niż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31 sierpnia 2021 r. albo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powierzyć pełnienie obowiązków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wicedyrektorowi, a w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jednostce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której nie ma wicedyrektora - nauczycielowi tej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jednak nie dłużej niż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31 sierpnia 2021 r., albo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przedłużyć powierzenie pełnienia obowiązków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jednak nie dłużej niż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31 sierpnia 2021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1b.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Przepis ust. 1a stosuje się odpowiednio do osoby,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62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1c.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przypadkach, o których mowa w ust. 1a pkt 2 i 3, łączny okres pełnienia obowiązków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może być dłuższy niż 10 miesięcy.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1d.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jednostek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nowo zakładanych organ prowadzący może powierzyć stanowisko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kandydatowi ustalonemu w porozumieniu z organem sprawującym nadzór pedagogiczny, jednak nie dłużej niż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31 sierpnia 2021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Organ prowadzący unieważnia konkurs na stanowisko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ogłoszony i niezakończony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26 marca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Do kandydata wyłonionego w wyniku konkursu przeprowadzonego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26 marca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stosuje się przepisy dotychczasowe.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11i.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68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[Zmiana harmonogramu przeprowadzania egzaminów w roku szkolnym 2019/2020]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Dyrektor Centralnej Komisji Egzaminacyjnej, w uzgodnieniu z ministrem właściwym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oświaty i wychowania, ogłasza w Biuletynie Informacji Publicznej na stronie Centralnej Komisji Egzaminacyjnej komunikat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zmiany harmonogramu przeprowadzania w roku szkolnym 2019/2020: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egzaminu ósmoklasisty w terminie głównym lub dodatkowym;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egzaminu gimnazjalnego w terminie dodatkowym;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egzaminu maturalnego w terminie głównym, dodatkowym i poprawkowym;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egzaminu potwierdzającego kwalifikacje w zawodzie;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egzaminu zawodowego w terminie głównym i dodatkowym.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Dyrektor Centralnej Komisji Egzaminacyjnej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22 maja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zmienia komunikat, o którym mowa w ust. 1, w ten sposób, że: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części ustnej egzaminu maturalnego z języka polskiego, języka mniejszości narodowej, języka mniejszości etnicznej, języka regionalnego lub języka obcego nowożytnego dla absolwentów, o których mowa w § 11kb ust. 1, określa w nim </w:t>
      </w:r>
      <w:r>
        <w:rPr>
          <w:rFonts w:ascii="Times New Roman"/>
          <w:b w:val="false"/>
          <w:i/>
          <w:color w:val="000000"/>
          <w:sz w:val="24"/>
          <w:lang w:val="pl-Pl"/>
        </w:rPr>
        <w:t>dzień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rozpoczęcia i </w:t>
      </w:r>
      <w:r>
        <w:rPr>
          <w:rFonts w:ascii="Times New Roman"/>
          <w:b w:val="false"/>
          <w:i/>
          <w:color w:val="000000"/>
          <w:sz w:val="24"/>
          <w:lang w:val="pl-Pl"/>
        </w:rPr>
        <w:t>dzień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zakończenia przeprowadzania tego egzaminu, w tym także w siedzibach przedstawicielstw dyplomatycznych, urzędów konsularnych, przedstawicielstw wojskowych Rzeczypospolitej Polskiej lub szkół, o których mowa w § 11j ust. 1;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uzupełnia go o godziny rozpoczęcia egzaminu ósmoklasisty z danego przedmiotu oraz części pisemnej egzaminu maturalnego z danego przedmiotu w każdym z przedstawicielstw dyplomatycznych, urzędów konsularnych, przedstawicielstw wojskowych Rzeczypospolitej Polskiej oraz każdej ze szkół, o których mowa w § 11j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Komunikat, o którym mowa w ust. 1, jest ogłaszany nie później niż na 21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przed terminem danego egzaminu, o którym mowa w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Wszelkie czynności dotyczące organizacji i przeprowadzania egzaminów, o których mowa w ust. 1, dokonane przed ogłoszeniem komunikatu, o którym mowa w ust. 1, pozostają w mocy, z wyjątkiem powołania zespołów przedmiotowych, które unieważnia się.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ogłoszenia komunikatu, o którym mowa w ust. 1, przewodniczący zespołu egzaminacyjnego, nie później niż na 3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przed terminem danego egzaminu, o którym mowa w ust. 1, potwierdza powołanie członków i przewodniczących zespołów nadzorujących przebieg danego egzaminu w salach egzaminacyjnych oraz w miejscach przeprowadzania części praktycznej egzaminu potwierdzającego kwalifikacje w zawodzie i egzaminu zawodowego.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2020 r. przewodniczący zespołu egzaminacyjnego może dokonać zmian w składzie zespołu egzaminacyjnego i zespołów nadzorujących przebieg egzaminów, o których mowa w ust. 1, w poszczególnych salach egzaminacyjnych oraz miejscach przeprowadzania części praktycznej egzaminu potwierdzającego kwalifikacje w zawodzie i egzaminu zawodowego, powołanych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20 maja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r., z uwzględnieniem zmian w tym zakresie wprowadzonych w rozporządzeniu.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Przewodniczący zespołu egzaminacyjnego, jego zastępca lub wyznaczony przez przewodniczącego zespołu egzaminacyjnego członek tego zespołu przeprowadza szkolenie dla członków zespołu egzaminacyjnego.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Szkolenie to przeprowadza się nie później niż w </w:t>
      </w:r>
      <w:r>
        <w:rPr>
          <w:rFonts w:ascii="Times New Roman"/>
          <w:b w:val="false"/>
          <w:i/>
          <w:color w:val="000000"/>
          <w:sz w:val="24"/>
          <w:lang w:val="pl-Pl"/>
        </w:rPr>
        <w:t>dniu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danego egzaminu, o którym mowa w ust. 1, przed rozpoczęciem tego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2020 r. szkolenie, o którym mowa w ust. 5, może być przeprowadzone z wykorzystaniem metod i technik kształcenia na odległość.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5b.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2020 r. szkolenie w zakresie organizacji egzaminu ósmoklasisty, egzaminu gimnazjalnego, egzaminu maturalnego, egzaminu potwierdzającego kwalifikacje w zawodzie i egzaminu zawodowego dla przewodniczących zespołów egzaminacyjnych lub ich zastępców organizowane przez okręgowe komisje egzaminacyjne może być przeprowadzone z wykorzystaniem metod i technik kształcenia na odległość.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5c.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Szkolenie dla egzaminatorów,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9c ust. 2 pkt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organizowane przez okręgowe komisje egzaminacyjne może być przeprowadzone z wykorzystaniem metod i technik kształcenia na odległość.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Dyrektor Centralnej Komisji Egzaminacyjnej, w terminie 21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od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ogłoszenia komunikatu, o którym mowa w ust. 1, dostosowuje informację o sposobie organizacji i przeprowadzania danego egzaminu, o którym mowa w ust. 1, do zmian wprowadzonych w rozporządzeniu.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informacji, o której mowa w ust. 6, dyrektor Centralnej Komisji Egzaminacyjnej może określić także inne niż koperty zwrotne dopuszczalne sposoby pakowania materiałów egzaminacyjnych po zakończonym egzaminie odpowiednio w danej sali egzaminacyjnej lub danym miejscu przeprowadzania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informacji o sposobie organizacji i przeprowadzania egzaminu ósmoklasisty oraz w informacji o sposobie organizacji i przeprowadzania egzaminu maturalnego dyrektor Centralnej Komisji Egzaminacyjnej, w porozumieniu z dyrektorem Ośrodka Rozwoju Edukacji Polskiej za Granicą, podaje również informacje o sposobie organizacji i przeprowadzania egzaminów, o których mowa w § 11j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11ia.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79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[Skład zespołu nadzorującego przebieg części pisemnej egzaminu maturalnego w 2020 r.; powołanie w skład zespołu nadzorującego osób niezatrudnionych w szkole lub placówce]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w skład zespołu nadzorującego przebieg części pisemnej egzaminu maturalnego w danej sali egzaminacyjnej wchodzi co najmniej 2 nauczycieli, z tym że co najmniej 1 nauczyciel jest zatrudniony 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szkole, w której jest przeprowadzany egzamin maturalny; nauczyciel ten pełni funkcję przewodniczącego zespołu nadzorującego;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innej szkole lub w placówce.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w przypadku braku możliwości powołania w skład zespołu nadzorującego nauczyciela zatrudnionego w szkole, w której jest przeprowadzany odpowiednio egzamin ósmoklasisty, egzamin gimnazjalny i egzamin maturalny, albo nauczyciela zatrudnionego w innej szkole lub w placówce, w skład zespołu nadzorującego mogą wchodzić: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inni nauczyciele, w tym osoby posiadające kwalifikacje wymagane do zajmowania stanowiska nauczyciela niezatrudnione w szkole lub placówce;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przedstawiciele organu sprawującego nadzór pedagogiczny, uczelni, placówki doskonalenia nauczycieli i poradni psychologiczno-pedagogicznej, w tym poradni specjalistycznej, nieposiadający kwalifikacji wymaganych do zajmowania stanowiska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Dla osób, o których mowa w ust. 2, przewodniczący zespołu egzaminacyjnego przeprowadza szkolenie w zakresie organizacji egzaminu ósmoklasisty, egzaminu gimnazjalnego i egzaminu maturalnego.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powołania w skład zespołu nadzorującego osób, o których mowa w ust. 2, przewodniczącego zespołu nadzorującego wyznacza przewodniczący zespołu egzaminacyjnego.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r., jeżeli w sali egzaminacyjnej, w której jest przeprowadzany egzamin ósmoklasisty lub egzamin gimnazjalny, jest więcej niż 30 uczniów, liczbę członków zespołu nadzorującego zwiększa się o jedną osobę na każdych kolejnych 25 uczniów.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losowanie numerów stolików na egzaminie ósmoklasisty, egzaminie gimnazjalnym i części pisemnej egzaminu maturalnego przeprowadza przewodniczący zespołu nadzorującego lub członek zespołu nadzorującego w obecności zdającego.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11ib.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80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[Powołanie osób niezatrudnionych w szkole lub placówce w skład zespołu nadzorującego część pisemną egzaminu zawodowego lub egzaminu potwierdzającego kwalifikacje w zawodzie]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braku możliwości powołania w skład zespołu nadzorującego nauczycieli zatrudnionych w szkole, placówce kształcenia ustawicznego lub centrum kształcenia zawodowego, w których jest przeprowadzana część pisemna egzaminu zawodowego lub egzaminu potwierdzającego kwalifikacje w zawodzie, albo nauczycieli zatrudnionych w innej szkole, placówce kształcenia ustawicznego lub centrum kształcenia zawodowego, w skład zespołu nadzorującego mogą wchodzić: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inni nauczyciele, w tym osoby posiadające kwalifikacje wymagane do zajmowania stanowiska nauczyciela niezatrudnione w szkole, placówce kształcenia ustawicznego lub centrum kształcenia zawodowego;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przedstawiciele organu sprawującego nadzór pedagogiczny, uczelni, placówki doskonalenia nauczycieli i poradni psychologiczno-pedagogicznej, w tym poradni specjalistycznej, nieposiadający kwalifikacji wymaganych do zajmowania stanowiska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powołania w skład zespołu nadzorującego osób, o których mowa w ust. 1, przewodniczącego zespołu nadzorującego wyznacza przewodniczący zespołu egzaminacyjnego.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braku możliwości powołania w skład zespołu nadzorującego przebieg części praktycznej egzaminu zawodowego lub egzaminu potwierdzającego kwalifikacje w zawodzie, której jedynym rezultatem końcowym wykonania zadania lub zadań egzaminacyjnych jest dokumentacja, nauczycieli zatrudnionych w szkole, placówce kształcenia ustawicznego lub centrum kształcenia zawodowego, w których jest przeprowadzana ta część egzaminu, albo nauczycieli lub instruktorów praktycznej nauki zawodu zatrudnionych w innej szkole, placówce kształcenia ustawicznego lub centrum kształcenia zawodowego, w skład zespołu nadzorującego mogą wchodzić: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inni nauczyciele, w tym osoby posiadające kwalifikacje wymagane do zajmowania stanowiska nauczyciela niezatrudnione w szkole, placówce kształcenia ustawicznego lub centrum kształcenia zawodowego;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przedstawiciele organu sprawującego nadzór pedagogiczny, uczelni, placówki doskonalenia nauczycieli i poradni psychologiczno-pedagogicznej, w tym poradni specjalistycznej, nieposiadający kwalifikacji wymaganych do zajmowania stanowiska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r., jeżeli w sali egzaminacyjnej, w której jest przeprowadzana część pisemna egzaminu zawodowego lub egzaminu potwierdzającego kwalifikacje w zawodzie, jest więcej niż 30 zdających, liczbę członków zespołu nadzorującego zwiększa się o jedną osobę na każdych kolejnych 25 zdających.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r., jeżeli odpowiednio w sali egzaminacyjnej lub miejscu przeprowadzania części praktycznej egzaminu zawodowego lub egzaminu potwierdzającego kwalifikacje w zawodzie, w której jedynym rezultatem końcowym wykonania zadania lub zadań egzaminacyjnych jest dokumentacja, jest więcej niż 30 zdających, liczbę członków zespołu nadzorującego zwiększa się o jedną osobę na każdych kolejnych 25 zdających.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na egzaminie potwierdzającym kwalifikacje w zawodzie oraz egzaminie zawodowym numery stanowisk egzaminacyjnych, w tym indywidualnych stanowisk egzaminacyjnych wspomaganych elektronicznie, są losowane: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przez przewodniczącego zespołu nadzorującego lub członka zespołu nadzorującego w obecności zdających albo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wykorzystaniem automatycznego losowania i przydzielania stanowisk egzaminacyjnych przez odpowiednio elektroniczny system przeprowadzania egzaminu potwierdzającego kwalifikacje w zawodzie lub elektroniczny system przeprowadzania egzaminu zawodowego.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11j.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81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[Egzamin ósmoklasisty i egzamin maturalny w przypadku kształcących się zdalnie dzieci obywateli polskich </w:t>
      </w:r>
      <w:r>
        <w:rPr>
          <w:rFonts w:ascii="Times New Roman"/>
          <w:b/>
          <w:i/>
          <w:color w:val="000000"/>
          <w:sz w:val="24"/>
          <w:lang w:val="pl-Pl"/>
        </w:rPr>
        <w:t>czasowo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przebywających za granicą]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uczniów szkół podstawowych,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ust. 5 pkt 2 lit. 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oświatowe, realizujących kształcenie na odległość, zgodnie z przepisami wydanymi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47 ust. 3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oświatowe, oraz absolwentów dotychczasowego trzyletniego liceum ogólnokształcącego,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ust. 5 pkt 2 lit. 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oświatowe, którzy realizowali kształcenie na odległość, zgodnie z przepisami wydanymi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22 ust. 1 pkt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 września 2017 r., egzamin ósmoklasisty oraz egzamin maturalny w 2020 r. może być przeprowadzony w siedzibie przedstawicielstwa dyplomatycznego, urzędu konsularnego lub przedstawicielstwa wojskowego Rzeczypospolitej Polskiej właściwych ze względu na miejsce zamieszkania ucznia lub absolwenta za granicą, wskazanej przez Ośrodek Rozwoju Polskiej Edukacji za Granicą w porozumieniu z kierownikiem właściwego przedstawicielstwa dyplomatycznego, urzędu konsularnego lub przedstawicielstwa wojskowego Rzeczypospolitej Polskiej, lub w szkole,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ust. 5 pkt 1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pkt 2 lit. 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oświatowe, właściwych ze względu na miejsce zamieszkania ucznia lub absolwenta za granicą wskazanej przez Ośrodek Rozwoju Polskiej Edukacji za Granicą.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egzaminów, o których mowa w ust. 1, mogą przystąpić odpowiednio: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uczniowie, którzy złożyli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30 września 2019 r. deklarację,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44zy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w przypadku egzaminu ósmoklasisty;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absolwenci, którzy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lutego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złożyli deklarację przystąpienia do egzaminu maturalnego - w przypadku egzaminu maturalnego.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przeprowadzenia egzaminów, o których mowa w ust. 1, dyrektor Ośrodka Rozwoju Polskiej Edukacji za Granicą powołuje zespół egzaminacyjny.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Dyrektor Ośrodka Rozwoju Polskiej Edukacji za Granicą jest przewodniczącym zespołu egzaminacyjnego. Przewodniczący zespołu egzaminacyjnego powołuje na swoich zastępców odpowiednio: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osoby kierujące szkołami, o których mowa w ust. 1 - w przypadku gdy dany egzamin jest przeprowadzany w siedzibie szkoły, o której mowa w ust. 1;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kierowników przedstawicielstw dyplomatycznych, urzędów konsularnych lub przedstawicielstw wojskowych Rzeczypospolitej Polskiej - w przypadku gdy dany egzamin jest przeprowadzany w siedzibie tych przedstawicielstw lub urzędów.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skład zespołu egzaminacyjnego, o którym mowa w ust. 3, wchodzą: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nauczyciele szkół,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ust. 5 pkt 1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nauczyciele szkół,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ust. 5 pkt 2 lit. 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osoby nieposiadające przygotowania pedagogicznego będące pracownikami przedstawicielstw dyplomatycznych, urzędów konsularnych i przedstawicielstw wojskowych Rzeczypospolitej Polskiej, w których jest przeprowadzany egzamin ósmoklasisty oraz egzamin maturalny, po uzgodnieniu z kierownikami tych przedstawicielstw dyplomatycznych, urzędów konsularnych i przedstawicielstw wojskowych Rzeczypospolitej Polskiej.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Przewodniczący zespołu egzaminacyjnego oraz jego zastępcy uczestniczą w szkoleniu w zakresie organizacji egzaminów, o których mowa w ust. 1, przeprowadzanym przez okręgową komisję egzaminacyjną wskazaną przez dyrektora Centralnej Komisji Egzaminacyjnej. Przepisy § 11i ust. 5 i 5a stosuje się odpowiednio.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Przewodniczący zespołu egzaminacyjnego spośród członków zespołu egzaminacyjnego, o których mowa w ust. 5,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30 maja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r., powołuje w poszczególnych przedstawicielstwach dyplomatycznych, urzędach konsularnych, przedstawicielstwach wojskowych Rzeczypospolitej Polskiej lub w szkołach, o których mowa w ust. 1: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zespoły przedmiotowe do przeprowadzenia części ustnej egzaminu maturalnego z poszczególnych przedmiotów oraz wyznacza przewodniczących tych zespołów;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zespoły nadzorujące przebieg egzaminu ósmoklasisty i części pisemnej egzaminu maturalnego w poszczególnych salach egzaminacyjnych oraz wyznacza przewodniczących tych zespołów.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Przewodniczący zespołu egzaminacyjnego sporządza wykaz przedstawicielstw dyplomatycznych, urzędów konsularnych, przedstawicielstw wojskowych Rzeczypospolitej Polskiej oraz szkół, o których mowa w ust. 1, i przekazuje go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22 maja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w postaci elektronicznej dyrektorowi Centralnej Komisji Egzaminacyjnej.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Wykaz zawiera: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nazwę przedstawicielstwa dyplomatycznego, urzędu konsularnego lub przedstawicielstwa wojskowego Rzeczypospolitej Polskiej lub szkoły, o której mowa w ust. 1, oraz dane teleadresowe tego przedstawicielstwa, urzędu lub tej szkoły: adres, numer telefonu oraz adres poczty elektronicznej;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imię, nazwisko i funkcję osoby powołanej w danym przedstawicielstwie, urzędzie lub szkole, o których mowa w ust. 1, na zastępcę przewodniczącego zespołu egzaminacyjnego, wraz z danymi kontaktowymi tej osoby: numerem telefonu oraz adresem poczty elektronicznej.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Przewodniczący zespołu egzaminacyjnego sporządza, odrębnie dla każdego przedstawicielstwa dyplomatycznego, urzędu konsularnego, przedstawicielstwa wojskowego Rzeczypospolitej Polskiej lub szkoły, o której mowa w ust. 1, w której jest przeprowadzany egzamin ósmoklasisty lub egzamin maturalny, wykaz uczniów, którzy przystąpią do egzaminu ósmoklasisty, oraz wykaz absolwentów, którzy przystąpią do egzaminu maturalnego, i przekazuje je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30 maja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w postaci elektronicznej dyrektorowi okręgowej komisji egzaminacyjnej wskazanej przez dyrektora Centralnej Komisji Egzaminacyjnej.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Wykazy, o których mowa w ust. 9, zawierają: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nazwę przedstawicielstwa dyplomatycznego, urzędu konsularnego lub przedstawicielstwa wojskowego Rzeczypospolitej Polskiej lub szkoły, o której mowa w ust. 1, dane teleadresowe tego przedstawicielstwa, urzędu lub tej szkoły: adres, numer telefonu oraz adres poczty elektronicznej;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imię, nazwisko i funkcję osoby powołanej w danym przedstawicielstwie, urzędzie lub szkole, o których mowa w pkt 1, na zastępcę przewodniczącego zespołu egzaminacyjnego, wraz z danymi kontaktowymi tej osoby: numerem telefonu oraz adresem poczty elektronicznej;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dane zdających, którzy zadeklarowali zamiar przystąpienia do egzaminu ósmoklasisty albo egzaminu maturalnego z danego przedmiotu, obejmujące: imię (imiona) i nazwisko, numer PESEL, a w przypadku braku numeru PESEL - serię i numer paszportu lub innego dokumentu potwierdzającego tożsamość;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informacje o zdających, którzy korzystają z dostosowania warunków lub formy przeprowadzania danego egzaminu, o którym mowa odpowiednio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44zzr ust. 1-7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44zzr ust. 1-7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 września 2017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Materiały egzaminacyjne są przekazywane do przedstawicielstw dyplomatycznych, urzędów konsularnych, przedstawicielstw wojskowych Rzeczypospolitej Polskiej oraz szkół, o których mowa w ust. 1, w postaci elektronicznej w terminie określonym przez dyrektora Centralnej Komisji Egzaminacyjnej.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 zakończeniu egzaminu ósmoklasisty lub egzaminu maturalnego z danego przedmiotu materiały egzaminacyjne są przekazywane przez każde z przedstawicielstw dyplomatycznych, urzędów konsularnych, przedstawicielstw wojskowych Rzeczypospolitej Polskiej oraz każdą ze szkół, o których mowa w ust. 1, w terminie określonym i w sposób określony przez dyrektora okręgowej komisji egzaminacyjnej wskazanej przez dyrektora Centralnej Komisji Egzaminacyjnej.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82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[Utrata mocy komunikatów dyrektora CKE dotyczących harmonogramów przeprowadzania egzaminów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Traci moc komunikat dyrektora Centralnej Komisji Egzaminacyjnej: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6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harmonogramu przeprowadzania egzaminu ósmoklasisty, egzaminu gimnazjalnego oraz egzaminu maturalnego w 2020 roku, zaktualizowany w </w:t>
      </w:r>
      <w:r>
        <w:rPr>
          <w:rFonts w:ascii="Times New Roman"/>
          <w:b w:val="false"/>
          <w:i/>
          <w:color w:val="000000"/>
          <w:sz w:val="24"/>
          <w:lang w:val="pl-Pl"/>
        </w:rPr>
        <w:t>dniu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20 sierpnia 2019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8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harmonogramu przeprowadzania egzaminu potwierdzającego kwalifikacje w zawodzie oraz egzaminu eksternistycznego potwierdzającego kwalifikacje w zawodzie w 2020 roku według podstawy programowej kształcenia w zawodach z 7 lutego 2012 r. - formuła 2012, zaktualizowany w </w:t>
      </w:r>
      <w:r>
        <w:rPr>
          <w:rFonts w:ascii="Times New Roman"/>
          <w:b w:val="false"/>
          <w:i/>
          <w:color w:val="000000"/>
          <w:sz w:val="24"/>
          <w:lang w:val="pl-Pl"/>
        </w:rPr>
        <w:t>dniu 11 marca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8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harmonogramu przeprowadzania egzaminu potwierdzającego kwalifikacje w zawodzie oraz egzaminu eksternistycznego potwierdzającego kwalifikacje w zawodzie w 2020 roku według podstawy programowej kształcenia w zawodach z 31 marca 2017 r. - formuła 2017, zaktualizowany w </w:t>
      </w:r>
      <w:r>
        <w:rPr>
          <w:rFonts w:ascii="Times New Roman"/>
          <w:b w:val="false"/>
          <w:i/>
          <w:color w:val="000000"/>
          <w:sz w:val="24"/>
          <w:lang w:val="pl-Pl"/>
        </w:rPr>
        <w:t>dniu 11 marca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10 września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harmonogramu przeprowadzania egzaminu zawodowego w 2020 roku według podstaw programowych kształcenia w zawodach szkolnictwa branżowego z 16 maja 2019 r. - formuła 2019, zaktualizowany w </w:t>
      </w:r>
      <w:r>
        <w:rPr>
          <w:rFonts w:ascii="Times New Roman"/>
          <w:b w:val="false"/>
          <w:i/>
          <w:color w:val="000000"/>
          <w:sz w:val="24"/>
          <w:lang w:val="pl-Pl"/>
        </w:rPr>
        <w:t>dniu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12 września 2019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Ilekroć przepisy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przepisy wydane na podstawie tej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odsyłają do dotychczasowego komunikatu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harmonogramu przeprowadzania egzaminu ósmoklasisty, egzaminu gimnazjalnego, egzaminu maturalnego, egzaminu potwierdzającego kwalifikacje w zawodzie lub egzaminu zawodowego, należy przez to rozumieć komunikat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zmiany harmonogramu, o którym mowa w § 11i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83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[Wyłączenie części ustnej egzaminu maturalnego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egzamin maturalny jest przeprowadzany z przedmiotów obowiązkowych oraz przedmiotów dodatkowych i składa się tylko z części pisemnej.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nie przeprowadza się egzaminu maturalnego z przedmiotów obowiązkowych oraz przedmiotów dodatkowych w części ustnej, z wyjątkiem przypadków określonych w § 11kb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11kb.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84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[Wyłączenie części ustnej egzaminu maturalnego w 2020 r. - wyjątki]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części ustnej egzaminu maturalnego z języka polskiego, języka mniejszości narodowej, języka mniejszości etnicznej, języka regionalnego lub języka obcego nowożytnego może przystąpić absolwent, który: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toku rekrutacji na uczelnię zagraniczną jest obowiązany przedstawić wynik części ustnej egzaminu maturalnego z języka polskiego, języka mniejszości narodowej, języka mniejszości etnicznej, języka regionalnego lub języka obcego nowożytnego, lub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jest obowiązany przystąpić do części ustnej egzaminu maturalnego z języka obcego nowożytnego w celu zrealizowania postanowień umowy międzynarodowej.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Absolwent, o którym mowa w ust. 1, może przystąpić do części ustnej egzaminu maturalnego z języka polskiego, języka mniejszości narodowej, języka mniejszości etnicznej, języka regionalnego lub języka obcego nowożytnego, pod warunkiem że w terminie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lutego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złożył deklarację przystąpienia do egzaminu maturalnego z tego przedmiotu.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Absolwent, o którym mowa w ust. 1, w terminie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25 maja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r., przekazuje informację potwierdzającą zamiar przystąpienia do części ustnej egzaminu maturalnego z danego przedmiotu odpowiednio do dyrektora szkoły, którą ukończył, albo dyrektora okręgowej komisji egzaminacyjnej, do którego złożył deklarację przystąpienia do egzaminu maturalnego.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Absolwent, o którym mowa w ust. 1 pkt 1, do informacji dołącza oświadczenie o konieczności przedstawienia wyniku części ustnej egzaminu maturalnego z przedmiotu, o którym mowa w ust. 1, w toku rekrutacji na uczelnię zagraniczną.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11kc.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85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[Przygotowanie części ustnej egzaminu maturalnego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Dyrektor szkoły oraz przewodniczący zespołu egzaminacyjnego, o którym mowa w § 11j ust. 4, na podstawie informacji, o których mowa w § 11kb ust. 3, sporządza wykaz absolwentów przystępujących do części ustnej egzaminu maturalnego z poszczególnych przedmiotów, o których mowa w § 11kb ust. 1, i przekazuje go w postaci elektronicznej dyrektorowi okręgowej komisji egzaminacyjnej, w terminie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29 maja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Wykaz zawiera: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imię i nazwisko absolwenta, numer PESEL, a w przypadku braku numeru PESEL - serię i numer paszportu lub innego dokumentu potwierdzającego tożsamość;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nazwę przedmiotu, a w przypadku części ustnej egzaminu maturalnego z języka obcego nowożytnego, również informację, czy jest to egzamin, dla którego nie określa się poziomu, czy jest to egzamin przeprowadzany na poziomie dwujęzycznym;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oświadczenie, o których mowa w § 11kb ust.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części ustnej egzaminu maturalnego z języka polskiego, języka mniejszości narodowej, języka mniejszości etnicznej lub języka regionalnego absolwent technikum albo technikum uzupełniającego dla dorosłych,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20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19 marca 2009 r. o zmianie </w:t>
      </w:r>
      <w:r>
        <w:rPr>
          <w:rFonts w:ascii="Times New Roman"/>
          <w:b w:val="false"/>
          <w:i/>
          <w:color w:val="000000"/>
          <w:sz w:val="24"/>
          <w:lang w:val="pl-Pl"/>
        </w:rPr>
        <w:t>ustawy o 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o zmianie niektórych innych ustaw (Dz. U. poz. 458, z późn. zm.), w terminie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29 maja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składa przewodniczącemu zespołu egzaminacyjnego bibliografię wykorzystywaną do opracowania wybranego tematu egzaminacyjnego.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Złożenie bibliografii w tym terminie, jeżeli nie została złożona wcześniej, jest warunkiem przystąpienia do tego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11kd.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86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[Harmonogram przeprowadzania części ustnej egzaminu maturalnego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Przewodniczący zespołu egzaminacyjnego, w terminie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27 maja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r., opracowuje i ogłasza szkolny harmonogram przeprowadzania części ustnej egzaminu maturalnego z danego przedmiotu dla absolwentów, o których mowa w § 11kb ust. 1, uwzględniając komunikat, o którym mowa w § 11i ust. 1.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Informację o wyznaczonym terminie części ustnej egzaminu maturalnego z danego przedmiotu przewodniczący zespołu egzaminacyjnego niezwłocznie przekazuje absolwentom.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Szkolny harmonogram, o którym mowa w ust. 1, przewodniczący zespołu egzaminacyjnego przekazuje w postaci elektronicznej dyrektorowi okręgowej komisji egzaminacyjnej, w terminie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29 maja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11ke.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87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[Zespół przedmiotowy do przeprowadzenia części ustnej egzaminu maturalnego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Część ustną egzaminu maturalnego z danego przedmiotu przeprowadza zespół przedmiotowy powołany przez przewodniczącego zespołu egzaminacyjnego w szkole, którą absolwent ukończył, lub innej szkole wskazanej przez dyrektora okręgowej komisji egzaminacyjnej, z zastrzeżeniem ust.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braku możliwości powołania zespołu przedmiotowego do przeprowadzenia części ustnej egzaminu maturalnego z danego przedmiotu w danej szkole przewodniczący zespołu egzaminacyjnego niezwłocznie informuje o tym dyrektora okręgowej komisji egzaminacyjnej.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Dyrektor okręgowej komisji egzaminacyjnej wyznacza termin i miejsce, w którym absolwent przystępuje do części ustnej egzaminu maturalnego z danego przedmiotu, i informuje o tym absolwenta oraz przewodniczącego zespołu egzaminacyjnego, w terminie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4 czerwca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Dyrektor okręgowej komisji egzaminacyjnej może powołać zespół przedmiotowy do przeprowadzenia części ustnej egzaminu maturalnego z danego przedmiotu w okręgowej komisji egzaminacyjnej oraz wyznaczyć przewodniczącego tego zespołu.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Członkowie zespołu przedmiotowego powołanego w okręgowej komisji egzaminacyjnej są wynagradzani na warunkach określonych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załączniku nr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do rozporządzenia Ministra Edukacji Narodowej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22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warunków wynagradzania egzaminatorów za udział w przeprowadzaniu egzaminów oraz nauczycieli akademickich za udział w przeprowadzaniu części ustnej egzaminu maturalnego (Dz. U. poz. 1648).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11kf.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88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[Liczba zadań egzaminacyjnych do części ustnej egzaminu maturalnego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Liczba zadań egzaminacyjnych do części ustnej egzaminu maturalnego z języka polskiego przekazanych przewodniczącemu zespołu egzaminacyjnego w danej szkole lub okręgowej komisji egzaminacyjnej wynosi co najmniej 15, niezależnie od liczby absolwentów przystępujących do tego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Liczba zadań egzaminacyjnych do części ustnej egzaminu maturalnego z języka mniejszości narodowej, języka mniejszości etnicznej lub języka regionalnego przekazanych przewodniczącemu zespołu egzaminacyjnego w danej szkole lub okręgowej komisji egzaminacyjnej wynosi co najmniej 5, niezależnie od liczby absolwentów przystępujących do tego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Liczba zestawów zadań egzaminacyjnych do części ustnej egzaminu maturalnego z języka obcego nowożytnego, zarówno w przypadku egzaminu, dla którego nie określa się poziomu, jak również w przypadku egzaminu przeprowadzanego na poziomie dwujęzycznym, przekazanych przewodniczącemu zespołu egzaminacyjnego w danej szkole lub okręgowej komisji egzaminacyjnej wynosi co najmniej 15, niezależnie od liczby absolwentów przystępujących do tego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11kg.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89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[Protokół zbiorczy części ustnej egzaminu maturalnego]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Przewodniczący zespołu egzaminacyjnego sporządza protokół zbiorczy części ustnej egzaminu maturalnego. W protokole zbiorczym zamieszcza się następujące informacje: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nazwę, adres i indywidualny numer identyfikacyjny szkoły,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9c ust. 2b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 września 2017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liczbę zdających, którzy przekazali informację potwierdzającą zamiar przystąpienia do części ustnej egzaminu maturalnego z poszczególnych przedmiotów, zgodnie z § 11kb ust. 3, w tym: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liczbę zdających, którzy przystąpili do części ustnej egzaminu maturalnego z poszczególnych przedmiotów,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liczbę zdających, którzy nie przystąpili do części ustnej egzaminu maturalnego z poszczególnych przedmiotów,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liczbę zdających, którzy korzystali z dostosowania warunków lub formy przeprowadzania części ustnej egzaminu maturalnego,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44zzr ust. 1-7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 września 2017 r.,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liczbę zdających, którym przerwano i unieważniono część ustną egzaminu maturalnego z poszczególnych przedmiotów, oraz ich imiona i nazwiska;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imiona i nazwiska obserwatorów obecnych w czasie trwania części ustnej egzaminu maturalnego z poszczególnych przedmiotów wraz ze wskazaniem podmiotu delegującego;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uwagi o przebiegu części ustnej egzaminu maturalnego;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liczbę załączników, o których mowa w ust. 4.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Protokół zbiorczy, o którym mowa w ust. 1, sporządza się w dwóch jednobrzmiących egzemplarzach. Protokół zbiorczy podpisuje przewodniczący zespołu egzaminacyjnego.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przeprowadzania części ustnej egzaminu maturalnego w szkole jeden egzemplarz protokołu zbiorczego, o którym mowa w ust. 1, przewodniczący zespołu egzaminacyjnego przesyła do okręgowej komisji egzaminacyjnej w terminie określonym i w sposób określony przez dyrektora tej komisji. W przypadku przeprowadzania części ustnej egzaminu maturalnego w okręgowej komisji egzaminacyjnej oba egzemplarze protokołu są przechowywane w tej komisji.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protokołu zbiorczego, o którym mowa w ust. 1, dołącza się wykazy zdających część ustną egzaminu maturalnego z poszczególnych przedmiotów, zawierające następujące informacje: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nazwę, adres i indywidualny numer identyfikacyjny szkoły,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9c ust. 2b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 września 2017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dane zdających, który przekazali informację potwierdzającą zamiar przystąpienia do części ustnej egzaminu maturalnego, zgodnie z wykazem, o którym mowa w § 11kc ust. 1, obejmujące: imię (imiona) i nazwisko, numer PESEL, a w przypadku braku numeru PESEL - serię i numer paszportu lub innego dokumentu potwierdzającego tożsamość, wraz ze wskazaniem zdających: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którzy przystąpili do części ustnej egzaminu maturalnego z danego przedmiotu,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którzy nie przystąpili do części ustnej egzaminu maturalnego z danego przedmiotu,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którzy korzystali z dostosowania warunków lub formy przeprowadzania części ustnej egzaminu maturalnego z danego przedmiotu,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44zzr ust. 1-7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 września 2017 r.,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którym przerwano i unieważniono część ustną egzaminu maturalnego z danego przedmiotu wraz z przyczyną tego unieważnienia;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liczbę punktów przyznanych poszczególnym zdającym w części ustnej egzaminu maturalnego z danego przedmiotu.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11kh.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90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[Warunki zdania egzaminu maturalnego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Absolwent, który w 2020 r. przystąpił do egzaminu maturalnego po raz pierwszy, zdał egzamin maturalny, jeżeli z każdego przedmiotu obowiązkowego w części pisemnej otrzymał co najmniej 30% punktów możliwych do uzyskania oraz przystąpił do części pisemnej egzaminu maturalnego z co najmniej jednego przedmiotu dodatkowego.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Absolwentowi, o którym mowa w ust. 1, na świadectwie dojrzałości w części przeznaczonej na wpisanie: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obowiązkowych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obowiązkowego lub danych przedmiotów obowiązkowych - w przypadku zdających, o których mowa w § 11kb ust. 1, którzy w części ustnej egzaminu maturalnego z tego przedmiotu lub tych przedmiotów otrzymali co najmniej 30% punktów możliwych do uzyskania,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zamiast wyniku części ustnej egzaminu maturalnego z danego przedmiotu obowiązkowego lub danych przedmiotów obowiązkowych wpisuje się adnotację: "W 2020 r. egzaminu nie przeprowadzano." - w przypadku pozostałych zdających, z wyjątkiem zdających,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44zzg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44zzh ust. 6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dodatkowych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dodatkowego lub danych przedmiotów dodatkowych - w przypadku zdających, o których mowa w § 11kb ust. 1, którzy przystąpili do tej części egzaminu,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zamiast wyniku w części ustnej egzaminu maturalnego z danego przedmiotu dodatkowego wpisuje się adnotację: "W 2020 r. egzaminu nie przeprowadzano." - w przypadku pozostałych zdających, z wyjątkiem zdających,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44zzg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44zzh ust. 6 pkt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11ki.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[Warunki zdania w 2020 r. egzaminu maturalnego w przypadku ponownego przystępowania do egzaminu]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Absolwent, który w 2020 r. przystąpił ponownie do egzaminu maturalnego z danego przedmiotu lub danych przedmiotów,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44zzn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zdał egzamin maturalny, jeżeli z każdego przedmiotu obowiązkowego w części pisemnej otrzymał co najmniej 30% punktów możliwych do uzyskania oraz przystąpił do części pisemnej egzaminu maturalnego z co najmniej jednego przedmiotu dodatkowego.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Absolwentowi, o którym mowa w ust. 1, na świadectwie dojrzałości w części przeznaczonej na wpisanie: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obowiązkowych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obowiązkowego lub danych przedmiotów obowiązkowych - w przypadku zdających, o których mowa w § 11kb ust. 1, którzy otrzymali co najmniej 30% punktów możliwych do uzyskania w części ustnej egzaminu maturalnego z tego przedmiotu lub tych przedmiotów,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obowiązkowego lub danych przedmiotów obowiązkowych - w przypadku zdających, którzy w latach poprzednich otrzymali co najmniej 30% punktów możliwych do uzyskania w części ustnej egzaminu maturalnego z tego przedmiotu lub tych przedmiotów,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zamiast wyniku części ustnej egzaminu maturalnego z danego przedmiotu obowiązkowego lub danych przedmiotów obowiązkowych wpisuje się adnotację: "W 2020 r. egzaminu nie przeprowadzano." - w przypadku pozostałych zdających, z wyjątkiem zdających,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44zzg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44zzh ust. 6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dodatkowych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dodatkowego lub danych przedmiotów dodatkowych - w przypadku zdających, o których mowa w § 11kb ust. 1, którzy przystąpili do tej części egzaminu,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dodatkowego lub danych przedmiotów dodatkowych - w przypadku zdających, którzy w latach poprzednich przystąpili do tej części egzaminu,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zamiast wyniku uzyskanego w części ustnej egzaminu maturalnego z danego przedmiotu dodatkowego lub danych przedmiotów dodatkowych wpisuje się adnotację "W 2020 r. egzaminu nie przeprowadzano." - w przypadku pozostałych zdających, z wyjątkiem zdających,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44zzg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44zzh ust. 6 pkt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Absolwent, który w 2020 r. zadeklarował,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44zzn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ponowne przystąpienie do egzaminu maturalnego z danego przedmiotu obowiązkowego lub danych przedmiotów obowiązkowych tylko w części ustnej, ale egzaminu z tego przedmiotu lub tych przedmiotów nie przeprowadzono, zdał egzamin maturalny, jeżeli w poprzednich latach z każdego przedmiotu obowiązkowego w części pisemnej otrzymał co najmniej 30% punktów możliwych do uzyskania, oraz przystąpił do części pisemnej egzaminu maturalnego z co najmniej jednego przedmiotu dodatkowego.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Przepisy ust. 2 pkt 1 lit. b i c oraz pkt 2 lit. b i c stosuje się odpowiednio.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11kj.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[Warunki zdania w 2020 r. egzaminu maturalnego przez absolwenta technikum lub technikum uzupełniającego dla dorosłych]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 technikum albo technikum uzupełniającego dla dorosłych,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20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19 marca 2009 r. o zmianie </w:t>
      </w:r>
      <w:r>
        <w:rPr>
          <w:rFonts w:ascii="Times New Roman"/>
          <w:b w:val="false"/>
          <w:i/>
          <w:color w:val="000000"/>
          <w:sz w:val="24"/>
          <w:lang w:val="pl-Pl"/>
        </w:rPr>
        <w:t>ustawy o 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o zmianie niektórych innych ustaw, który w 2020 r. przystąpił do egzaminu maturalnego po raz pierwszy, zdał egzamin maturalny, jeżeli z każdego przedmiotu obowiązkowego w części pisemnej otrzymał co najmniej 30% punktów możliwych do uzyskania.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Absolwentowi, o którym mowa w ust. 1, na świadectwie dojrzałości w części przeznaczonej na wpisanie: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obowiązkowych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obowiązkowego lub danych przedmiotów obowiązkowych - w przypadku zdających, o których mowa w § 11kb ust. 1, którzy otrzymali co najmniej 30% punktów możliwych do uzyskania w części ustnej egzaminu maturalnego z tego przedmiotu lub tych przedmiotów,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zamiast wyniku egzaminu maturalnego z danego przedmiotu obowiązkowego lub danych przedmiotów obowiązkowych uzyskanego w części ustnej wpisuje się adnotację: "W 2020 r. egzaminu nie przeprowadzano." - w przypadku pozostałych zdających;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dodatkowych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dodatkowego lub danych przedmiotów dodatkowych - w przypadku zdających, o których mowa w § 11kb ust. 1, którzy przystąpili do tej części egzaminu,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zamiast wyniku uzyskanego w części ustnej egzaminu maturalnego z danego przedmiotu dodatkowego lub danych przedmiotów dodatkowych wpisuje się adnotację "W 2020 r. egzaminu nie przeprowadzano." - w przypadku pozostałych zdających.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 technikum albo technikum uzupełniającego dla dorosłych,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20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19 marca 2009 r. o zmianie </w:t>
      </w:r>
      <w:r>
        <w:rPr>
          <w:rFonts w:ascii="Times New Roman"/>
          <w:b w:val="false"/>
          <w:i/>
          <w:color w:val="000000"/>
          <w:sz w:val="24"/>
          <w:lang w:val="pl-Pl"/>
        </w:rPr>
        <w:t>ustawy o 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o zmianie niektórych innych ustaw, który w 2020 r. przystąpił ponownie do egzaminu maturalnego z danego przedmiotu lub przedmiotów, zdał egzamin maturalny, jeżeli z każdego przedmiotu obowiązkowego w części pisemnej otrzymał co najmniej 30% punktów możliwych do uzyskania.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Absolwentowi, o którym mowa w ust. 3, na świadectwie dojrzałości w części przeznaczonej na wpisanie: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obowiązkowych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obowiązkowego lub danych przedmiotów obowiązkowych - w przypadku zdających, o których mowa w § 11kb ust. 1, którzy otrzymali co najmniej 30% punktów możliwych do uzyskania w części ustnej egzaminu maturalnego z tego przedmiotu lub tych przedmiotów,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obowiązkowego lub danych przedmiotów obowiązkowych - w przypadku zdających, którzy w latach poprzednich otrzymali co najmniej 30% punktów możliwych do uzyskania w części ustnej egzaminu maturalnego z tego przedmiotu lub tych przedmiotów,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zamiast wyniku egzaminu maturalnego z danego przedmiotu obowiązkowego lub danych przedmiotów obowiązkowych uzyskanego w części ustnej wpisuje się adnotację: "W 2020 r. egzaminu nie przeprowadzano." - w przypadku pozostałych zdających;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dodatkowych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dodatkowego lub danych przedmiotów dodatkowych - w przypadku zdających, o których mowa w § 11kb ust. 1, którzy przystąpili do tej części egzaminu,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dodatkowego lub danych przedmiotów dodatkowych - w przypadku zdających, którzy w latach poprzednich przystąpili do tej części egzaminu,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zamiast wyniku uzyskanego w części ustnej egzaminu maturalnego z danego przedmiotu dodatkowego lub danych przedmiotów dodatkowych wpisuje się adnotację "W 2020 r. egzaminu nie przeprowadzano." - w przypadku pozostałych zdających.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 technikum albo technikum uzupełniającego dla dorosłych,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20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19 marca 2009 r. o zmianie </w:t>
      </w:r>
      <w:r>
        <w:rPr>
          <w:rFonts w:ascii="Times New Roman"/>
          <w:b w:val="false"/>
          <w:i/>
          <w:color w:val="000000"/>
          <w:sz w:val="24"/>
          <w:lang w:val="pl-Pl"/>
        </w:rPr>
        <w:t>ustawy o 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o zmianie niektórych innych ustaw, który w 2020 r. zadeklarował ponowne przystąpienie do egzaminu maturalnego z danego przedmiotu obowiązkowego lub danych przedmiotów obowiązkowych tylko w części ustnej, ale egzaminu z tego przedmiotu lub tych przedmiotów nie przeprowadzono, zdał egzamin maturalny, jeżeli w poprzednich latach z każdego przedmiotu obowiązkowego w części pisemnej otrzymał co najmniej 30% punktów możliwych do uzyskania.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Przepisy ust. 4 pkt 1 lit. b i c oraz pkt 2 lit. b i c stosuje się odpowiednio.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11kk.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93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[Przystąpienie w 2020 r. do części ustnej egzaminu maturalnego w celu podwyższenia wyniku]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Absolwentom, o których mowa w § 11kb ust. 1, którzy w latach poprzednich uzyskali świadectwo dojrzałości, a w 2020 r. przystąpili do części ustnej egzaminu maturalnego z danego przedmiotu lub danych przedmiotów, aby podwyższyć ich wynik,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44zzo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i podwyższyli wynik w części ustnej egzaminu maturalnego z danego przedmiotu lub danych przedmiotów, na aneksie do świadectwa dojrzałości w części przeznaczonej na wpisanie: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obowiązkowych w części ustnej - wpisuje się wyniki uzyskane w części ustnej egzaminu maturalnego z tego przedmiotu obowiązkowego lub tych przedmiotów obowiązkowych;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dodatkowych w części ustnej - wpisuje się wyniki uzyskane w części ustnej egzaminu maturalnego z tego przedmiotu dodatkowego lub tych przedmiotów dodatkowych.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Absolwenci, którzy w latach poprzednich uzyskali świadectwo dojrzałości, a w 2020 r. zadeklarowali przystąpienie do części ustnej egzaminu maturalnego z danego przedmiotu lub danych przedmiotów, aby podwyższyć wynik z tej części egzaminu,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44zzo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ale nie spełniają warunku określonego w § 11kb ust. 1, w 2020 r. nie przystępują do części ustnej egzaminu maturalnego z tego przedmiotu lub tych przedmiotów.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11kl.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94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[Treść aneksu do świadectwa dojrzałości w przypadku przystąpienia w 2020 r. do części ustnej egzaminu maturalnego przez absolwentów, którzy w poprzednich latach uzyskali świadectwo dojrzałości]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Absolwentom, o których mowa w § 11kb ust. 1, którzy w latach poprzednich uzyskali świadectwo dojrzałości, a w 2020 r. przystąpili do części ustnej egzaminu maturalnego z danego przedmiotu dodatkowego lub danych przedmiotów dodatkowych, z których wcześniej nie zdawali egzaminu maturalnego, na aneksie do świadectwa dojrzałości w części przeznaczonej na wpisanie wyników z przedmiotu lub przedmiotów dodatkowych w części ustnej wpisuje się wyniki uzyskane w części ustnej egzaminu maturalnego z tego przedmiotu dodatkowego lub tych przedmiotów dodatkowych.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Absolwenci, którzy w latach poprzednich uzyskali świadectwo dojrzałości, a w 2020 r. zadeklarowali przystąpienie do egzaminu maturalnego z danego przedmiotu dodatkowego lub danych przedmiotów dodatkowych, z których wcześniej nie zdawali egzaminu maturalnego, ale nie spełniają warunku określonego w § 11kb ust. 1, w 2020 r. nie przystępują do części ustnej egzaminu maturalnego z danego przedmiotu dodatkowego lub danych przedmiotów dodatkowych.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11km.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95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[Treść zaświadczenia o wynikach egzaminu maturalnego w przypadku ponownego przystąpienia do zdanego egzaminu maturalnego]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Absolwentom,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44zzp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którzy spełniają warunek określony w § 11kb ust. 1, oraz którzy w 2020 r.: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przystąpili do części ustnej egzaminu maturalnego z danego przedmiotu lub danych przedmiotów, aby podwyższyć wynik z tej części, i podwyższyli ten wynik albo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przystąpili do części ustnej egzaminu maturalnego z danego przedmiotu lub danych przedmiotów, z których wcześniej nie zdawali egzaminu maturalnego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- na zaświadczeniu o wynikach egzaminu maturalnego wpisuje się wyniki uzyskane w części ustnej egzaminu maturalnego z tego przedmiotu lub tych przedmiotów.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Absolwenci,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44zzp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którzy nie spełniają warunku określonego w § 11kb ust. 1, w 2020 r. nie przystępują do części ustnej egzaminu maturalnego z danego przedmiotu lub danych przedmiotów.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11kn.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96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[Adnotacja o nieprzeprowadzeniu w 2020 r. egzaminu maturalnego w części ustnej]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Absolwentowi, o którym mowa w § 11kb ust. 1, któremu przewodniczący zespołu egzaminacyjnego unieważnił egzamin maturalny z danego przedmiotu obowiązkowego w części ustnej, zamiast wyniku egzaminu maturalnego z tego przedmiotu obowiązkowego w części ustnej wpisuje się adnotację: "W 2020 r. egzaminu nie przeprowadzano.".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11ko.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97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[Przekazywanie w 2020 r. świadectw dojrzałości, aneksów do świadectw dojrzałości i zaświadczeń o wynikach egzaminu maturalnego]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2020 r. świadectwa dojrzałości, aneksy do świadectw dojrzałości i zaświadczenia o wynikach egzaminu maturalnego okręgowa komisja egzaminacyjna przekazuje dyrektorowi szkoły, w której absolwent zdawał egzamin maturalny, lub upoważnionej przez niego osobie, w terminie określonym w komunikacie, o którym mowa w § 11i ust. 1 pkt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11kp.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98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[Zwrot wniesionej opłaty za egzamin maturalny w części ustnej]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Absolwentom, którzy wnieśli opłatę za egzamin maturalny z danego przedmiotu lub danych przedmiotów w części ustnej,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44zzq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którzy nie spełniają warunku określonego w § 11kb ust. 1, dyrektor okręgowej komisji egzaminacyjnej zwraca tę opłatę: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 imienny rachunek bankowy, z którego opłata została wniesiona, albo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imienny rachunek bankowy wskazany we wniosku złożonym do dyrektora okręgowej komisji egzaminacyjnej w terminie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30 września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- w przypadku gdy opłata została wniesiona w inny sposób niż za pośrednictwem imiennego rachunku bankowego.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absolwentów, o których mowa w § 11ki ust. 1, § 11kj ust. 3, § 11kk ust. 2, § 11kl ust. 2 oraz § 11km ust. 2, do ustalenia obowiązku wniesienia opłaty za egzamin maturalny,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44zzq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latach szkolnych następujących po roku szkolnym 2019/2020, nie wlicza się przystąpienia lub złożenia informacji potwierdzającej zamiar przystąpienia, o której mowa w § 11kb ust. 3, do części ustnej egzaminu maturalnego z danego przedmiotu lub przedmiotów w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11kq.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99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[Zachowanie świadectwa dojrzałości w przypadku nieudanego ponownego przystąpienia w 2020 r. do części pisemnej egzaminu maturalnego]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Absolwent, który w 2020 r. nie zdał egzaminu maturalnego, jeżeli w latach szkolnych następujących po roku szkolnym 2019/2020 przystępuje ponownie do części pisemnej egzaminu maturalnego w zakresie przedmiotu obowiązkowego lub przedmiotów obowiązkowych, z których nie otrzymał co najmniej 30% punktów możliwych do uzyskania, przystępuje także do egzaminu maturalnego z przedmiotu obowiązkowego lub przedmiotów obowiązkowych w części ustnej, jeżeli: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 przystąpił do części ustnej egzaminu maturalnego z danego przedmiotu obowiązkowego zgodnie z § 11kb ust. 1 lub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przystąpił do części ustnej egzaminu maturalnego z danego przedmiotu obowiązkowego, ale otrzymał wynik niższy niż 30% punktów możliwych do uzyskania, lub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 maturalny z danego przedmiotu obowiązkowego w części ustnej został mu unieważniony.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11kr.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100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[Zachowanie świadectwa dojrzałości w przypadku nieudanego ponownego przystąpienia w 2020 r. do części ustnej egzaminu maturalnego]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Absolwenci, o których mowa w § 11kh ust. 2 pkt 1 lit. b i pkt 2 lit. b, § 11ki ust. 2 pkt 1 lit. c i pkt 2 lit. c, § 11kj ust. 2 pkt 1 lit. b i pkt 2 lit. b, ust. 4 pkt 1 lit. c i pkt 2 lit. c oraz § 11kn, którzy w latach szkolnych następujących po roku szkolnym 2019/2020 przystąpią ponownie do części ustnej egzaminu maturalnego z przedmiotu obowiązkowego lub przedmiotów obowiązkowych, aby podwyższyć wynik z tego przedmiotu lub tych przedmiotów,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44zzo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ale nie otrzymają z tego przedmiotu lub tych przedmiotów co najmniej 30% punktów możliwych do uzyskania, zachowują świadectwo dojrzałości.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11ks.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[Sposób określania pięcioletniego okresu przystępowania do egzaminu maturalnego]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absolwentów, którzy w 2020 r. przystąpili do egzaminu maturalnego po raz pierwszy, ale nie zdali tego egzaminu, pięcioletni okres przystępowania do egzaminu maturalnego z danego przedmiotu lub danych przedmiotów zgodnie z przepisami obowiązującymi w roku, w którym przystępowali do egzaminu maturalnego po raz pierwszy,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44zzn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zakresie egzaminu maturalnego przeprowadzanego w części ustnej, liczy się od października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absolwentów, którzy w 2020 r. przystąpili ponownie do egzaminu maturalnego z danego przedmiotu lub przedmiotów,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44zzn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ale nie zdali tego egzaminu, pięcioletni okres przystępowania do egzaminu maturalnego z danego przedmiotu lub przedmiotów zgodnie z przepisami obowiązującymi w roku, w którym przystępowali do egzaminu maturalnego po raz pierwszy,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44zzn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zakresie egzaminu maturalnego przeprowadzanego w części ustnej, liczy się od października roku, w którym dany absolwent przystąpił do egzaminu maturalnego po raz pierwszy.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Absolwenci, którzy w 2020 r. zadeklarowali przystąpienie do egzaminu maturalnego z danego języka obcego nowożytnego jako przedmiotu dodatkowego w części ustnej bez określania poziomu, ale nie przystąpili do tego egzaminu zgodnie z § 11kb ust. 1, oraz nie zdali egzaminu maturalnego z języka obcego nowożytnego jako przedmiotu obowiązkowego w części pisemnej i nie otrzymali świadectwa dojrzałości, mogą - przystępując ponownie do egzaminu maturalnego - wybrać jako przedmiot obowiązkowy ten język obcy nowożytny, który w 2020 r. zadeklarowali jako przedmiot dodatkowy w części ustnej bez określania poziomu.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11kt.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[Przeprowadzanie części ustnej lub części pisemnej egzaminu maturalnego w terminie dodatkowym]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Dla absolwentów, którzy uzyskali zgodę dyrektora okręgowej komisji egzaminacyjnej na przystąpienie do części ustnej lub części pisemnej egzaminu maturalnego z danego przedmiotu w terminie dodatkowym, egzamin maturalny jest przeprowadzany w miejscu wskazanym przez dyrektora okręgowej komisji egzaminacyjnej.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Informację o miejscu przeprowadzania części ustnej lub części pisemnej egzaminu maturalnego w terminie dodatkowym dyrektor okręgowej komisji egzaminacyjnej ogłasza na stronie internetowej okręgowej komisji egzaminacyjnej, nie później niż na 14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przed terminem tego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11ku.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103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[Sposób przeprowadzania w 2020 r. części pisemnej egzaminu zawodowego]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2020 r. część pisemna egzaminu zawodowego,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44zzzd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jest przeprowadzana z wykorzystaniem elektronicznego systemu przeprowadzania egzaminu zawodowego, po uzyskaniu upoważnienia,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44zzzl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tej ustawy, a w przypadku braku możliwości przeprowadzenia próbnego uruchomienia elektronicznego systemu przeprowadzania egzaminu zawodowego część pisemna egzaminu zawodowego jest przeprowadzana z wykorzystaniem arkuszy egzaminacyjnych i kart odpowiedzi, po uzyskaniu zgody dyrektora okręgowej komisji egzaminacyjnej.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Informację o zamiarze przeprowadzania części pisemnej egzaminu zawodowego z wykorzystaniem arkuszy egzaminacyjnych i kart odpowiedzi dyrektor szkoły, placówki kształcenia ustawicznego lub centrum kształcenia zawodowego przekazuje do dyrektora okręgowej komisji egzaminacyjnej nie później niż na 5 tygodni przed planowanym terminem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 części pisemnej egzaminu zawodowego przeprowadzanej z wykorzystaniem arkuszy egzaminacyjnych i kart odpowiedzi stosuje się przepisy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rozdziału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28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zawodowego oraz egzaminu potwierdzającego kwalifikacje w zawodzie (Dz. U. poz. 1707) w zakresie dotyczącym przeprowadzania części pisemnej egzaminu potwierdzającego kwalifikacje w zawodzie z wykorzystaniem arkuszy egzaminacyjnych i kart odpowiedzi.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11kv.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104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[Data wydania świadectwa o ukończeniu szkoły w roku szkolnym 2019/2020; szczególne warunki uzyskania promocji na następny semestr słuchaczy szkoły policealnej]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jako datę wydania świadectwa ukończenia szkoły podstawowej oraz świadectwa ukończenia szkoły podstawowej dla dorosłych w roku szkolnym 2019/2020 przyjmuje się datę przeprowadzenia egzaminu ósmoklasisty w terminie dodatkowym z ostatniego przedmiotu - w przypadku uczniów, którzy przystąpili do egzaminu ósmoklasisty w terminie dodatkowym, oraz uczniów, którzy zostali zwolnieni z przystąpienia do egzaminu ósmoklasisty.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jako datę wydania świadectwa ukończenia szkoły policealnej o rocznym okresie nauczania w roku szkolnym 2019/2020 przyjmuje się: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uczniów, którzy przystąpili do egzaminu zawodowego w terminie głównym - datę 28 sierpnia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uczniów, którzy przystąpili do egzaminu zawodowego w terminie dodatkowym, oraz uczniów, którzy zostali zwolnieni z przystąpienia do egzaminu zawodowego - datę przeprowadzania ostatniego egzaminu zawodowego w terminie dodatkowym.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Słuchacz szkoły policealnej, który w roku szkolnym 2019/2020 z przyczyn losowych lub zdrowotnych nie przystąpił do części pisemnej lub części praktycznej egzaminu zawodowego przeprowadzanego w terminie głównym albo przerwał ten egzamin zawodowy z części pisemnej lub części praktycznej, uzyskuje promocję na semestr programowo wyższy, jeżeli: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ze wszystkich obowiązkowych zajęć edukacyjnych otrzymał pozytywne semestralne oceny klasyfikacyjne,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złożył wniosek do dyrektora szkoły o przystąpienie do części pisemnej lub części praktycznej tego egzaminu w terminie dodatkowym, zgodnie z przepisami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44zzzga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Nieprzystąpienie przez słuchacza, o którym mowa w ust. 3, do egzaminu zawodowego w terminie dodatkowym jest równoznaczne z rezygnacją z kontynuowania nauki w szkole policealnej. Dyrektor szkoły skreśla tego słuchacza, w drodze decyzji, z listy słuchaczy.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11kw.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105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[Terminy związane z egzaminami - szczególna regulacja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termin, o którym mowa odpowiednio 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44zzw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44zzy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10-12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ust. 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zdaniu drugim,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44zzzq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44zzzr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44zzzt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10-12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ust. 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zdaniu drugim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wynosi 5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44zzw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44zzzq ust.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wynosi 10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44zzw ust. 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44zzy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44zzzq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44zzzr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wynosi 2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robocze;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 ust. 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zdaniu pierwszym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44zzzt ust. 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zdaniu pierwszym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wynosi 16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44zzzc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wynosi 1 miesiąc.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roku szkolnym 2019/2020 termin, o którym mowa odpowiednio 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44zzw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44zzy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44zzzq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44zzzr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44zzzt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10-12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 września 2019 r. - wynosi 5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44zzw ust. 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44zzy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44zzzq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44zzzr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 września 2019 r. - wynosi 2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robocze;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44zzzc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 września 2019 r. - wynosi 1 miesiąc;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44zzzq ust.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 września 2019 r. - wynosi 10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termin, o którym mowa odpowiednio 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44zzm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 września 2017 r. - wynosi 3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robocze;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44zzw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 września 2017 r. - wynosi 10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44zzzq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 września 2017 r. - wynosi 5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termin, o którym mowa odpowiednio: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69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21 grudnia 2016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gimnazjalnego i egzaminu maturalnego (Dz. U. poz. 2223, z 2017 r. poz. 2112 oraz z 2019 r. poz. 626) - wynosi 7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69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21 grudnia 2016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gimnazjalnego i egzaminu maturalnego - wynosi 10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którym jest przeprowadzany egzamin maturalny w terminie poprawkowym.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roku szkolnym 2019/2020 termin, o którym mowa odpowiednio: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34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28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zawodowego oraz egzaminu potwierdzającego kwalifikacje w zawodzie - wynosi 1 miesiąc;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35 ust. 4-6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40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43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28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zawodowego oraz egzaminu potwierdzającego kwalifikacje w zawodzie - wynosi 21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62 ust. 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64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28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zawodowego oraz egzaminu potwierdzającego kwalifikacje w zawodzie - zamiast sześciu tygodni wynosi tydzień.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2020 r. termin,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13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27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świadectw, dyplomów państwowych i innych druków (Dz. U. poz. 1700 i 1780) - w przypadku szkół policealnych, które realizują podstawę programową kształcenia w zawodach szkolnictwa branżowego - określa się na </w:t>
      </w:r>
      <w:r>
        <w:rPr>
          <w:rFonts w:ascii="Times New Roman"/>
          <w:b w:val="false"/>
          <w:i/>
          <w:color w:val="000000"/>
          <w:sz w:val="24"/>
          <w:lang w:val="pl-Pl"/>
        </w:rPr>
        <w:t>dzień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15 września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11l.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106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[Termin złożenia w 2020 r. wniosku o przyznanie stypendium ministra dla ucznia szkoły artystycznej]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roku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wniosek o przyznanie stypendium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kultury i ochrony dziedzictwa narodowego dla ucznia klasy programowo najwyższej szkoły artystycznej, spełniającego warunki określone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90j ust. 1-3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o którym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90k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tej ustawy, dyrektor szkoły artystycznej, której uczniem jest kandydat do stypendium, przedstawia ministrowi właściwemu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kultury i ochrony dziedzictwa narodowego w terminie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5 czerwca.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11m.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107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[Zmiany w warunkach udzielania pomocy dzieciom i młodzieży na podstawie regionalnego lub lokalnego programu wspierania edukacji uzdolnionych dzieci i młodzieży]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Organ stanowiący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samorządu terytorialnego, która przyjęła regionalny lub lokalny program wspierania edukacji uzdolnionych dzieci i młodzieży,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90t ust. 1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dostosuje szczegółowe warunki udzielania pomocy dzieciom i młodzieży określone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90t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tej ustawy do zmian wprowadzonych w § 11e ust. 1, 3 i 4, § 11f i § 11g, w terminie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31 maja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11n.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108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[Dostosowanie do nowych przepisów regulaminów przyznawania stypendiów w szkołach niesamorządowych]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Osoby fizyczne i osoby prawne inne niż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samorządu terytorialnego,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90l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dostosują regulaminy przyznawanych przez siebie stypendiów za wyniki w nauce lub za osiągnięcia sportowe do zmian wprowadzonych w § 11e ust. 1, 3 i 4, § 11f i § 11g, w terminie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31 maja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11o.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109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[Zmiana dodatkowych </w:t>
      </w:r>
      <w:r>
        <w:rPr>
          <w:rFonts w:ascii="Times New Roman"/>
          <w:b/>
          <w:i/>
          <w:color w:val="000000"/>
          <w:sz w:val="24"/>
          <w:lang w:val="pl-Pl"/>
        </w:rPr>
        <w:t>dni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wolnych od zajęć w roku szkolnym 2019/2020 w celu przeprowadzenia egzaminów]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roku szkolnym 2019/2020 dodatkowe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wolne od zajęć dydaktyczno-wychowawczych, o których mowa w przepisach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organizacji roku szkolnego, ustalone przez dyrektora szkoły lub placówki na rok szkolny 2019/2020, mogą być zmienione przez dyrektora szkoły lub placówki, po zasięgnięciu opinii rady pedagogicznej, i przeznaczone na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których w szkole lub placówce odbywa się, zgodnie z komunikatem dyrektora Centralnej Komisji Egzaminacyjnej, o którym mowa w § 11i, odpowiednio: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 ósmoklasisty;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 gimnazjalny;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 maturalny;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 potwierdzający kwalifikacje w zawodzie;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 zawodowy.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zmiany dodatkowych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wolnych od zajęć dydaktyczno-wychowawczych, o której mowa w ust. 1, dyrektor szkoły lub placówki niezwłocznie informuje nauczycieli, uczniów oraz ich rodziców o zmienionych w roku szkolnym 2019/2020 dodatkowych </w:t>
      </w:r>
      <w:r>
        <w:rPr>
          <w:rFonts w:ascii="Times New Roman"/>
          <w:b w:val="false"/>
          <w:i/>
          <w:color w:val="000000"/>
          <w:sz w:val="24"/>
          <w:lang w:val="pl-Pl"/>
        </w:rPr>
        <w:t>dniach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wolnych od zajęć dydaktyczno-wychowawczych.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Łączny wymiar dodatkowych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wolnych od zajęć dydaktyczno-wychowawczych w roku szkolnym 2019/2020 ustalony przez dyrektora szkoły lub placówki na rok szkolny 2019/2020 nie ulega zmianie.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12.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[Stosowanie przepisów rozporządzenia do uczestników zajęć realizowanych w formach pozaszkolnych oraz słuchaczy.]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Przepisy dotyczące uczniów stosuje się odpowiednio do uczestników zajęć realizowanych w formach pozaszkolnych oraz słuchaczy.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13.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[Wyłączenie stosowania niektórych przepisów w okresie </w:t>
      </w:r>
      <w:r>
        <w:rPr>
          <w:rFonts w:ascii="Times New Roman"/>
          <w:b/>
          <w:i/>
          <w:color w:val="000000"/>
          <w:sz w:val="24"/>
          <w:lang w:val="pl-Pl"/>
        </w:rPr>
        <w:t>czasowego ograniczenia funkcjonowania jednostek systemu oświaty</w:t>
      </w:r>
      <w:r>
        <w:rPr>
          <w:rFonts w:ascii="Times New Roman"/>
          <w:b/>
          <w:i w:val="false"/>
          <w:color w:val="000000"/>
          <w:sz w:val="24"/>
          <w:lang w:val="pl-Pl"/>
        </w:rPr>
        <w:t>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okresie </w:t>
      </w:r>
      <w:r>
        <w:rPr>
          <w:rFonts w:ascii="Times New Roman"/>
          <w:b w:val="false"/>
          <w:i/>
          <w:color w:val="000000"/>
          <w:sz w:val="24"/>
          <w:lang w:val="pl-Pl"/>
        </w:rPr>
        <w:t>czasowego ograniczenia funkcjonowania jednostek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nie stosuje się przepisów: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53 ust. 1d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63 ust. 13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63 ust. 22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zakresie stosowania przepisów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ust. 13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a także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117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150 ust. 2 pkt 4 lit. f-fd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154 ust. 1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161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9a ust. 2 pkt 7-9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9c ust. 2 pkt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9c ust. 2 pkt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zakresie dotyczącym szkolenia kandydatów na egzaminatorów,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44zg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44zt pkt 1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a także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zakresie miesięcy, w których jest przeprowadzany egzamin maturalny,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44zzd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44zzn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2a)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9a ust. 2 pkt 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44zt pkt 2 lit. 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a także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44zzn ust.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zakresie części ustnej egzaminu maturalnego z przedmiotów dodatkowych,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 września 2017 r.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2b)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9a ust. 2 pkt 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brzmieniu obowiązującym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 września 2019 r.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44zzzg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 września 2019 r., w zakresie formy składanej deklaracji - w odniesieniu do osób, które nie zdały egzaminu potwierdzającego kwalifikacje w zawodzie przeprowadzanego w sesji styczeń-luty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17-19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24-27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28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10 czerwca 2015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oceniania, klasyfikowania i promowania uczniów i słuchaczy w szkołach publicznych (Dz. U. poz. 843, z 2016 r. poz. 1278, z 2017 r. poz. 1651 oraz z 2019 r. poz. 372)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22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zakresie stosowania przepisu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tego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15-17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22-25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26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3 sierpnia 2017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oceniania, klasyfikowania i promowania uczniów i słuchaczy w szkołach publicznych (Dz. U. poz. 1534)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20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zakresie stosowania przepisu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tego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15-17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29-32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33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34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35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22 lutego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oceniania, klasyfikowania i promowania uczniów i słuchaczy w szkołach publicznych (Dz. U. poz. 373);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23 ust.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19 marca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kształcenia ustawicznego w formach pozaszkolnych (Dz. U. poz. 652)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23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tego rozporządzenia w zakresie turnusów dokształcania teoretycznego młodocianych pracowników;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4 ust. 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22 lutego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praktycznej nauki zawodu (Dz. U. poz. 391);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62 ust. 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28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zawodowego oraz egzaminu potwierdzającego kwalifikacje w zawodzie (Dz. U. poz. 1707) w odniesieniu do osób, które nie zdały egzaminu potwierdzającego kwalifikacje w zawodzie przeprowadzanego w sesji styczeń-luty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9a)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23 ust. 3-5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42 ust.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78 ust. 3-5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99 ust.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a także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26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45 ust.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81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83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102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zakresie losowania stanowisk egzaminacyjnych przez zdających, rozporządzenia Ministra Edukacji Narodowej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28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zawodowego oraz egzaminu potwierdzającego kwalifikacje w zawodzie;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9b)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20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38 ust.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a także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23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25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41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zakresie losowania stanowisk egzaminacyjnych przez zdających, rozporządzenia Ministra Edukacji Narodowej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27 kwietnia 2015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potwierdzającego kwalifikacje w zawodzie (Dz. U. poz. 673 oraz z 2017 r. poz. 2416);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15-17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Kultury i Dziedzictwa Narodowego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24 sierpnia 2015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oceniania, klasyfikowania i promowania uczniów w publicznych szkołach artystycznych (Dz. U. poz. 1258, z 2018 r. poz. 1024 oraz z 2019 r. poz. 1675);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14-18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Kultury i Dziedzictwa Narodowego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28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oceniania, klasyfikowania i promowania uczniów w publicznych szkołach artystycznych (Dz. U. poz. 1674);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11a)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7 ust. 2 pkt 1 lit. a tiret drugie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lit. b tiret pierwsze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trzecie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pkt 2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zakresie odnoszącym się do pkt 1 lit. a tiret drugie, pkt 2 lit. b w zakresie odnoszącym się do pkt 1 lit. b tiret pierwsze i trzecie, pkt 3 lit. b oraz pkt 4 lit. b, a także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8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Kultury i Dziedzictwa Narodowego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9 kwietnia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warunków i trybu przyjmowania uczniów do publicznych szkół i publicznych placówek artystycznych oraz przechodzenia z jednych typów szkół do innych (Dz. U. poz. 686);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4 ust. 4-4b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11 ust. 2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16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i Sportu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29 stycznia 2002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organizacji oraz sposobu przeprowadzania konkursów, turniejów i olimpiad (Dz. U. poz. 125, z 2009 r. poz. 1041, z 2014 r. poz. 1290 oraz z 2017 r. poz. 1580);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13)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14)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17 ust. 3a-3c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53 ust. 3-5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54 ust. 3-4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68 ust. 1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71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wyjątkiem określania na świadectwie dojrzałości poziomu egzaminu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73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a także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19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55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zakresie losowania numerów stolików przez uczniów lub zdających, rozporządzenia Ministra Edukacji Narodowej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21 grudnia 2016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gimnazjalnego i egzaminu maturalnego;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14a)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16 ust. 3a-4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a także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18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zakresie losowania numerów stolików przez uczniów, rozporządzenia Ministra Edukacji Narodowej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 sierpnia 2017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ósmoklasisty (Dz. U. poz. 1512 oraz z 2019 r. poz. 625);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15)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4 ust. 1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Rady Ministrów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czerwca 2005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stypendiów Prezesa Rady Ministrów,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oświaty i wychowania oraz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kultury i ochrony dziedzictwa narodowego (Dz. U. poz. 890 oraz z 2019 r. poz. 1615);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16)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37 ust. 2 pkt 2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13a.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124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[Szczególny reżim prawny egzaminów maturalnych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2020 r. do egzaminu maturalnego nie stosuje się przepisów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 września 2017 r., oraz przepisów wydanych na podstawie tej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zakresie dotyczącym części ustnej egzaminu maturalnego, z wyjątkiem przepisów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44zzh ust. 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tej ustawy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74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21 grudnia 2016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gimnazjalnego i egzaminu maturalnego.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Przepisu ust. 1 nie stosuje się do absolwentów, o których mowa w § 11kb ust. 1.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14.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125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[Stosowanie przepisów rozporządzenia do </w:t>
      </w:r>
      <w:r>
        <w:rPr>
          <w:rFonts w:ascii="Times New Roman"/>
          <w:b/>
          <w:i/>
          <w:color w:val="000000"/>
          <w:sz w:val="24"/>
          <w:lang w:val="pl-Pl"/>
        </w:rPr>
        <w:t>jednostek systemu oświaty</w:t>
      </w:r>
      <w:r>
        <w:rPr>
          <w:rFonts w:ascii="Times New Roman"/>
          <w:b/>
          <w:i w:val="false"/>
          <w:color w:val="000000"/>
          <w:sz w:val="24"/>
          <w:lang w:val="pl-Pl"/>
        </w:rPr>
        <w:t>, których działalność została wcześniej zawieszona]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Przepisy rozporządzenia stosuje się również do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jednostek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których działalność dydaktyczna, wychowawcza i opiekuńcza została zawieszona na podstawie odrębnych przepisów w </w:t>
      </w:r>
      <w:r>
        <w:rPr>
          <w:rFonts w:ascii="Times New Roman"/>
          <w:b w:val="false"/>
          <w:i/>
          <w:color w:val="000000"/>
          <w:sz w:val="24"/>
          <w:lang w:val="pl-Pl"/>
        </w:rPr>
        <w:t>związku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zapobieganiem, przeciwdziałaniem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/>
          <w:color w:val="000000"/>
          <w:sz w:val="24"/>
          <w:lang w:val="pl-Pl"/>
        </w:rPr>
        <w:t>zwalczaniem COVID-19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Rozporządzenie wchodzi w życie z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25 marca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</w:t>
      </w:r>
    </w:p>
    <w:p>
      <w:pPr>
        <w:spacing w:before="25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Minister Edukacji Narodowej kieruje działem administracji rządowej - oświata i wychowanie,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Prezesa Rady Ministrów z dnia 18 listopada 2019 r. w sprawie szczegółowego zakresu działania Ministra Edukacji Narodowej (Dz. U. poz. 2268).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 zdanie wstępne zmienione przez § 1 pkt 1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 ust. 1 zdanie wstępne zmienione przez § 1 pkt 2 lit. a tiret pierwsze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 ust. 1 pkt 1 uchylony przez § 1 pkt 2 lit. a tiret drugie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 ust. 1 pkt 2: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lit. a rozporządzenia z dnia 14 maja 2020 r. (Dz.U.2020.872) zmieniającego nin. rozporządzenie z dniem 18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2 lit. a tiret trzecie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 ust. 1 pkt 3: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1 rozporządzenia z dnia 29 kwietnia 2020 r. (Dz.U.2020.781) zmieniającego nin. rozporządzenie z dniem 4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lit. b rozporządzenia z dnia 14 maja 2020 r. (Dz.U.2020.872) zmieniającego nin. rozporządzenie z dniem 25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lit. b rozporządzenia z dnia 28 maja 2020 r. (Dz.U.2020.952) zmieniającego nin. rozporządzenie z dniem 1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 ust. 1 pkt 4 dodany przez § 1 pkt 1 rozporządzenia z dnia 29 kwietnia 2020 r. (Dz.U.2020.781) zmieniającego nin. rozporządzenie z dniem 4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 ust. 1 pkt 5: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1 lit. c rozporządzenia z dnia 14 maja 2020 r. (Dz.U.2020.872) zmieniającego nin. rozporządzenie z dniem 25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2 lit. a tiret czwarte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 ust. 1 pkt 6 dodany przez § 1 pkt 2 lit. a tiret piąte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 ust. 2 zmieniony przez § 1 pkt 2 lit. b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1 zdanie wstępne: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zmienione przez § 1 pkt 1 lit. a rozporządzenia z dnia 10 kwietnia 2020 r. (Dz.U.2020.657) zmieniającego nin. rozporządzenie z dniem 10 kwietnia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2 lit. a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1a dodany przez § 1 pkt 2 rozporządzenia z dnia 29 kwietnia 2020 r. (Dz.U.2020.781) zmieniającego nin. rozporządzenie z dniem 4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1a pkt 4: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2 lit. b rozporządzenia z dnia 14 maja 2020 r. (Dz.U.2020.872) zmieniającego nin. rozporządzenie z dniem 25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2 rozporządzenia z dnia 28 maja 2020 r. (Dz.U.2020.952) zmieniającego nin. rozporządzenie z dniem 1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1b: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2 rozporządzenia z dnia 29 kwietnia 2020 r. (Dz.U.2020.781) zmieniającego nin. rozporządzenie z dniem 4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2 lit. c rozporządzenia z dnia 14 maja 2020 r. (Dz.U.2020.872) zmieniającego nin. rozporządzenie z dniem 25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1c dodany przez § 1 pkt 2 lit. d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1d dodany przez § 1 pkt 2 lit. d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2 zmieniony przez § 1 pkt 3 lit. a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2a dodany przez § 1 pkt 1 lit. b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3 uchylony przez § 1 pkt 3 lit. b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5 zmieniony przez § 1 pkt 3 rozporządzenia z dnia 29 kwietnia 2020 r. (Dz.U.2020.781) zmieniającego nin. rozporządzenie z dniem 4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5 ust. 1 zmieniony przez § 1 pkt 4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5 ust. 2 zmieniony przez § 1 pkt 4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6 ust. 1 zmieniony przez § 1 pkt 5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6 ust. 2 zmieniony przez § 1 pkt 5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6 ust. 3: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1 rozporządzenia z dnia 25 marca 2020 r. (Dz.U.2020.530) zmieniającego nin. rozporządzenie z dniem 25 marca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5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6 ust. 4 dodany przez § 1 pkt 1 rozporządzenia z dnia 25 marca 2020 r. (Dz.U.2020.530) zmieniającego nin. rozporządzenie z dniem 25 marca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7 ust. 1 zmieniony przez § 1 pkt 6 lit. a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7 ust. 2 zmieniony przez § 1 pkt 6 lit. a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7 ust. 3 uchylony przez § 1 pkt 6 lit. b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7 ust. 4 uchylony przez § 1 pkt 6 lit. b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7 ust. 5 uchylony przez § 1 pkt 6 lit. b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7 ust. 6 uchylony przez § 1 pkt 6 lit. b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7 ust. 7 uchylony przez § 1 pkt 6 lit. b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7 ust. 8 uchylony przez § 1 pkt 6 lit. b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9 ust. 1 pkt 4 zmieniony przez § 1 pkt 4 lit. a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9 ust. 1 pkt 5 zmieniony przez § 1 pkt 4 lit. a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9 ust. 1 pkt 6 zmieniony przez § 1 pkt 4 lit. a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9 ust. 1 pkt 7 zmieniony przez § 1 pkt 4 lit. a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9 ust. 3 zmieniony przez § 1 pkt 4 lit. b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9a uchylony przez § 1 pkt 7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9b uchylony przez § 1 pkt 7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 zmieniony przez § 1 pkt 8 lit. a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1a dodany przez § 1 rozporządzenia z dnia 31 marca 2020 r. (Dz.U.2020.564) zmieniającego nin. rozporządzenie z dniem 1 marca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1b dodany przez § 1 pkt 8 lit. b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2 zmieniony przez § 1 pkt 8 lit. c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7 dodany przez § 1 pkt 8 lit. d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8 dodany przez § 1 pkt 8 lit. d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11a dodany przez § 1 pkt 2 rozporządzenia z dnia 25 marca 2020 r. (Dz.U.2020.530) zmieniającego nin. rozporządzenie z dniem 25 marca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2 rozporządzenia z dnia 25 marca 2020 r. (Dz.U.2020.530) zmieniającego nin. rozporządzenie z dniem 25 marca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2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 ust. 8a dodany przez § 1 pkt 4 lit. a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 ust. 8b dodany przez § 1 pkt 4 lit. a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 ust. 9 zmieniony przez § 1 pkt 4 lit. b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11ba dodany przez § 1 pkt 6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11bb dodany przez § 1 pkt 6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11bc dodany przez § 1 pkt 6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11c dodany przez § 1 pkt 2 rozporządzenia z dnia 25 marca 2020 r. (Dz.U.2020.530) zmieniającego nin. rozporządzenie z dniem 25 marca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11d dodany przez § 1 pkt 2 rozporządzenia z dnia 25 marca 2020 r. (Dz.U.2020.530) zmieniającego nin. rozporządzenie z dniem 25 marca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11e dodany przez § 1 pkt 2 rozporządzenia z dnia 25 marca 2020 r. (Dz.U.2020.530) zmieniającego nin. rozporządzenie z dniem 25 marca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11f dodany przez § 1 pkt 2 rozporządzenia z dnia 25 marca 2020 r. (Dz.U.2020.530) zmieniającego nin. rozporządzenie z dniem 25 marca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11g dodany przez § 1 pkt 2 rozporządzenia z dnia 25 marca 2020 r. (Dz.U.2020.530) zmieniającego nin. rozporządzenie z dniem 25 marca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dodany przez § 1 pkt 2 rozporządzenia z dnia 25 marca 2020 r. (Dz.U.2020.530) zmieniającego nin. rozporządzenie z dniem 25 marca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ust. 1 uchylony przez § 1 pkt 5 lit. a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ust. 1a dodany przez § 1 pkt 3 lit. b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ust. 1b dodany przez § 1 pkt 3 lit. b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ust. 1c dodany przez § 1 pkt 3 lit. b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ust. 1d dodany przez § 1 pkt 3 lit. b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ust. 2 uchylony przez § 1 pkt 5 lit. b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dodany przez § 1 pkt 4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1a dodany przez § 1 pkt 1 lit. a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3 zmieniony przez § 1 pkt 1 lit. b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4 zmieniony przez § 1 pkt 1 lit. b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4a dodany przez § 1 pkt 1 lit. c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5a dodany przez § 1 pkt 1 lit. d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5b dodany przez § 1 pkt 1 lit. d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5c dodany przez § 1 pkt 1 lit. d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6 zmieniony przez § 1 pkt 6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7 dodany przez § 1 pkt 1 lit. e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8 dodany przez § 1 pkt 1 lit. e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11ia dodany przez § 1 pkt 2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11ib dodany przez § 1 pkt 2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11j: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4 rozporządzenia z dnia 10 kwietnia 2020 r. (Dz.U.2020.657) zmieniającego nin. rozporządzenie z dniem 10 kwietnia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3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 dodany przez § 1 pkt 4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11ka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11kb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11kc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11kd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11ke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11kf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11kg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11kh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11ki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11kj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11kk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11kl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11km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11kn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11ko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11kp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11kq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11kr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11ks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11kt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11ku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11kv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11kw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11l dodany przez § 1 pkt 4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11m dodany przez § 1 pkt 4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11n dodany przez § 1 pkt 4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11o dodany przez § 1 pkt 7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 pkt 1: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3 lit. a rozporządzenia z dnia 25 marca 2020 r. (Dz.U.2020.530) zmieniającego nin. rozporządzenie z dniem 25 marca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5 lit. a rozporządzenia z dnia 10 kwietnia 2020 r. (Dz.U.2020.657) zmieniającego nin. rozporządzenie z dniem 10 kwietnia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8 lit. a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 pkt 2: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5 lit. b rozporządzenia z dnia 10 kwietnia 2020 r. (Dz.U.2020.657) zmieniającego nin. rozporządzenie z dniem 10 kwietnia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5 lit. a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 pkt 2a: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5 lit. c rozporządzenia z dnia 10 kwietnia 2020 r. (Dz.U.2020.657) zmieniającego nin. rozporządzenie z dniem 10 kwietnia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5 lit. a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 pkt 2b dodany przez § 1 pkt 5 lit. c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 pkt 9a dodany przez § 1 pkt 5 lit. b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 pkt 9b dodany przez § 1 pkt 5 lit. b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 pkt 11 zmieniony przez § 1 pkt 5 lit. d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 pkt 11a dodany przez § 1 pkt 7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 pkt 12 dodany przez § 1 pkt 3 lit. b rozporządzenia z dnia 25 marca 2020 r. (Dz.U.2020.530) zmieniającego nin. rozporządzenie z dniem 25 marca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 pkt 13 uchylony przez § 1 pkt 8 lit. b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 pkt 14: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5 lit. e rozporządzenia z dnia 10 kwietnia 2020 r. (Dz.U.2020.657) zmieniającego nin. rozporządzenie z dniem 10 kwietnia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5 lit. c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 pkt 14a dodany przez § 1 pkt 5 lit. d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 pkt 15 dodany przez § 1 pkt 5 lit. e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 pkt 16 dodany przez § 1 pkt 8 lit. c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13a dodany przez § 1 pkt 6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14 zmieniony przez § 1 pkt 9 rozporządzenia z dnia 29 kwietnia 2020 r. (Dz.U.2020.781) zmieniającego nin. rozporządzenie z dniem 29 kwietnia 2020 r.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